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0FBF5" w14:textId="77777777" w:rsidR="0005018B" w:rsidRDefault="00CD573F" w:rsidP="0005018B">
      <w:r>
        <w:rPr>
          <w:noProof/>
        </w:rPr>
        <w:pict w14:anchorId="578FA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a_logo_sm_RGB" style="position:absolute;margin-left:3.45pt;margin-top:-18pt;width:141.3pt;height:56.4pt;z-index:251657216;visibility:visible">
            <v:imagedata r:id="rId12" o:title="sa_logo_sm_RGB"/>
          </v:shape>
        </w:pict>
      </w:r>
      <w:r>
        <w:rPr>
          <w:noProof/>
        </w:rPr>
        <w:pict w14:anchorId="3E1C9C27">
          <v:shape id="Picture 2" o:spid="_x0000_s1026" type="#_x0000_t75" alt="grid" style="position:absolute;margin-left:238.4pt;margin-top:-77.65pt;width:4in;height:235pt;z-index:-251658240;visibility:visible">
            <v:imagedata r:id="rId13" o:title="grid"/>
          </v:shape>
        </w:pict>
      </w:r>
    </w:p>
    <w:p w14:paraId="763BAF21" w14:textId="77777777" w:rsidR="0005018B" w:rsidRDefault="0005018B" w:rsidP="0005018B"/>
    <w:p w14:paraId="6ABA7813" w14:textId="77777777" w:rsidR="0005018B" w:rsidRDefault="0005018B" w:rsidP="0005018B"/>
    <w:p w14:paraId="0E9D711C" w14:textId="77777777" w:rsidR="0005018B" w:rsidRDefault="0005018B" w:rsidP="0005018B"/>
    <w:p w14:paraId="4908EA7B" w14:textId="77777777" w:rsidR="0005018B" w:rsidRDefault="0005018B" w:rsidP="0005018B"/>
    <w:p w14:paraId="76184A12" w14:textId="77777777" w:rsidR="00147525" w:rsidRPr="00916839" w:rsidRDefault="00147525" w:rsidP="00916839">
      <w:pPr>
        <w:spacing w:after="0" w:line="240" w:lineRule="auto"/>
        <w:ind w:left="142"/>
        <w:rPr>
          <w:rFonts w:ascii="Arial" w:hAnsi="Arial" w:cs="Arial"/>
          <w:color w:val="FF9900"/>
          <w:sz w:val="36"/>
          <w:szCs w:val="36"/>
        </w:rPr>
      </w:pPr>
      <w:r w:rsidRPr="00916839">
        <w:rPr>
          <w:rFonts w:ascii="Arial" w:hAnsi="Arial" w:cs="Arial"/>
          <w:color w:val="FF9900"/>
          <w:sz w:val="36"/>
          <w:szCs w:val="36"/>
        </w:rPr>
        <w:t xml:space="preserve">Proposal Form – </w:t>
      </w:r>
    </w:p>
    <w:p w14:paraId="1CDE8921" w14:textId="77777777" w:rsidR="00147525" w:rsidRPr="00916839" w:rsidRDefault="00147525" w:rsidP="00916839">
      <w:pPr>
        <w:spacing w:after="0" w:line="240" w:lineRule="auto"/>
        <w:ind w:left="142"/>
        <w:rPr>
          <w:rFonts w:ascii="Arial" w:hAnsi="Arial" w:cs="Arial"/>
          <w:color w:val="FF9900"/>
          <w:sz w:val="36"/>
          <w:szCs w:val="36"/>
        </w:rPr>
      </w:pPr>
      <w:r w:rsidRPr="00916839">
        <w:rPr>
          <w:rFonts w:ascii="Arial" w:hAnsi="Arial" w:cs="Arial"/>
          <w:color w:val="FF9900"/>
          <w:sz w:val="36"/>
          <w:szCs w:val="36"/>
        </w:rPr>
        <w:t>Standards Development Projects</w:t>
      </w:r>
    </w:p>
    <w:p w14:paraId="203F82BE" w14:textId="77777777" w:rsidR="00147525" w:rsidRDefault="00147525" w:rsidP="00147525">
      <w:pPr>
        <w:pStyle w:val="SATitlePageVersionDateAuthor"/>
        <w:ind w:left="142"/>
        <w:rPr>
          <w:rFonts w:eastAsia="Cambria"/>
          <w:color w:val="FF0000"/>
        </w:rPr>
      </w:pPr>
    </w:p>
    <w:p w14:paraId="3F877F00" w14:textId="77777777" w:rsidR="00411632" w:rsidRDefault="00411632" w:rsidP="00147525">
      <w:pPr>
        <w:pStyle w:val="SATitlePageVersionDateAuthor"/>
        <w:ind w:left="142"/>
        <w:rPr>
          <w:rFonts w:eastAsia="Cambria"/>
          <w:color w:val="FF0000"/>
        </w:rPr>
      </w:pPr>
    </w:p>
    <w:p w14:paraId="4C2003E2" w14:textId="77777777" w:rsidR="00147525" w:rsidRPr="00A951B7" w:rsidRDefault="00147525" w:rsidP="00916839">
      <w:pPr>
        <w:pStyle w:val="SATitlePageVersionDateAuthor"/>
        <w:ind w:left="142"/>
      </w:pPr>
      <w:r w:rsidRPr="00A951B7">
        <w:t xml:space="preserve">Version: </w:t>
      </w:r>
      <w:r>
        <w:tab/>
        <w:t>4</w:t>
      </w:r>
      <w:r w:rsidR="002D1AB1">
        <w:t>.</w:t>
      </w:r>
      <w:r w:rsidR="0047259F">
        <w:t>6</w:t>
      </w:r>
    </w:p>
    <w:p w14:paraId="0341C9A0" w14:textId="77777777" w:rsidR="00147525" w:rsidRPr="00A951B7" w:rsidRDefault="00147525" w:rsidP="00916839">
      <w:pPr>
        <w:pStyle w:val="SATitlePageVersionDateAuthor"/>
        <w:ind w:left="142"/>
      </w:pPr>
      <w:r w:rsidRPr="00A951B7">
        <w:t xml:space="preserve">Issued: </w:t>
      </w:r>
      <w:r>
        <w:tab/>
      </w:r>
      <w:r w:rsidR="0047259F">
        <w:t>12 April 2021</w:t>
      </w:r>
    </w:p>
    <w:p w14:paraId="0DE0AE68" w14:textId="77777777" w:rsidR="0005018B" w:rsidRPr="00652458" w:rsidRDefault="0005018B" w:rsidP="0005018B">
      <w:pPr>
        <w:rPr>
          <w:rFonts w:ascii="Arial" w:hAnsi="Arial" w:cs="Arial"/>
          <w:sz w:val="20"/>
          <w:szCs w:val="20"/>
        </w:rPr>
      </w:pPr>
    </w:p>
    <w:p w14:paraId="7F8F96DC" w14:textId="77777777" w:rsidR="00652458" w:rsidRDefault="00652458" w:rsidP="00351C64">
      <w:pPr>
        <w:spacing w:after="0"/>
        <w:ind w:firstLine="142"/>
        <w:rPr>
          <w:rFonts w:ascii="Arial" w:hAnsi="Arial" w:cs="Arial"/>
          <w:sz w:val="20"/>
          <w:szCs w:val="20"/>
        </w:rPr>
      </w:pPr>
      <w:r w:rsidRPr="00652458">
        <w:rPr>
          <w:rFonts w:ascii="Arial" w:hAnsi="Arial" w:cs="Arial"/>
          <w:sz w:val="20"/>
          <w:szCs w:val="20"/>
        </w:rPr>
        <w:t xml:space="preserve">Please click </w:t>
      </w:r>
      <w:hyperlink w:anchor="OLE_SECTION_7" w:history="1">
        <w:r w:rsidRPr="00652458">
          <w:rPr>
            <w:rStyle w:val="Hyperlink"/>
            <w:rFonts w:ascii="Arial" w:hAnsi="Arial" w:cs="Arial"/>
            <w:sz w:val="20"/>
            <w:szCs w:val="20"/>
          </w:rPr>
          <w:t>here</w:t>
        </w:r>
      </w:hyperlink>
      <w:r w:rsidRPr="00652458">
        <w:rPr>
          <w:rFonts w:ascii="Arial" w:hAnsi="Arial" w:cs="Arial"/>
          <w:sz w:val="20"/>
          <w:szCs w:val="20"/>
        </w:rPr>
        <w:t xml:space="preserve"> for guid</w:t>
      </w:r>
      <w:r>
        <w:rPr>
          <w:rFonts w:ascii="Arial" w:hAnsi="Arial" w:cs="Arial"/>
          <w:sz w:val="20"/>
          <w:szCs w:val="20"/>
        </w:rPr>
        <w:t>ance on the proposal submission process.</w:t>
      </w:r>
    </w:p>
    <w:p w14:paraId="429B66EA" w14:textId="77777777" w:rsidR="00652458" w:rsidRPr="00652458" w:rsidRDefault="00652458" w:rsidP="00351C64">
      <w:pPr>
        <w:spacing w:line="240" w:lineRule="auto"/>
        <w:rPr>
          <w:rFonts w:ascii="Arial" w:hAnsi="Arial" w:cs="Arial"/>
          <w:sz w:val="20"/>
          <w:szCs w:val="20"/>
        </w:rPr>
      </w:pPr>
    </w:p>
    <w:tbl>
      <w:tblPr>
        <w:tblW w:w="0" w:type="auto"/>
        <w:tblInd w:w="108"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Look w:val="04A0" w:firstRow="1" w:lastRow="0" w:firstColumn="1" w:lastColumn="0" w:noHBand="0" w:noVBand="1"/>
      </w:tblPr>
      <w:tblGrid>
        <w:gridCol w:w="2662"/>
        <w:gridCol w:w="7261"/>
      </w:tblGrid>
      <w:tr w:rsidR="00FF6F62" w:rsidRPr="00BE75B6" w14:paraId="565BF110" w14:textId="77777777" w:rsidTr="00B66CF3">
        <w:trPr>
          <w:trHeight w:val="335"/>
        </w:trPr>
        <w:tc>
          <w:tcPr>
            <w:tcW w:w="2662" w:type="dxa"/>
            <w:shd w:val="clear" w:color="auto" w:fill="CCCCCC"/>
          </w:tcPr>
          <w:p w14:paraId="5EC7F58C" w14:textId="77777777" w:rsidR="00FF6F62" w:rsidRPr="00351C64" w:rsidRDefault="00FF6F62" w:rsidP="00351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sz w:val="20"/>
                <w:szCs w:val="16"/>
              </w:rPr>
            </w:pPr>
            <w:r w:rsidRPr="003D0C3F">
              <w:rPr>
                <w:rFonts w:ascii="Arial" w:eastAsia="Cambria" w:hAnsi="Arial" w:cs="Arial"/>
                <w:b/>
                <w:sz w:val="20"/>
                <w:szCs w:val="16"/>
              </w:rPr>
              <w:t>Proposal title</w:t>
            </w:r>
          </w:p>
        </w:tc>
        <w:tc>
          <w:tcPr>
            <w:tcW w:w="7261" w:type="dxa"/>
            <w:shd w:val="clear" w:color="auto" w:fill="auto"/>
          </w:tcPr>
          <w:p w14:paraId="3823F432" w14:textId="77777777" w:rsidR="00FF6F62" w:rsidRPr="007A12CE" w:rsidRDefault="00D13E21" w:rsidP="00D13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Deemed-to Satisfy Solutions for p</w:t>
            </w:r>
            <w:r w:rsidR="00D9251D">
              <w:rPr>
                <w:rFonts w:eastAsia="Cambria" w:cs="Calibri"/>
              </w:rPr>
              <w:t xml:space="preserve">ump </w:t>
            </w:r>
            <w:r>
              <w:rPr>
                <w:rFonts w:eastAsia="Cambria" w:cs="Calibri"/>
              </w:rPr>
              <w:t xml:space="preserve">design and </w:t>
            </w:r>
            <w:r w:rsidR="00D9251D">
              <w:rPr>
                <w:rFonts w:eastAsia="Cambria" w:cs="Calibri"/>
              </w:rPr>
              <w:t xml:space="preserve">installation </w:t>
            </w:r>
          </w:p>
        </w:tc>
      </w:tr>
      <w:tr w:rsidR="00FF6F62" w:rsidRPr="00BE75B6" w14:paraId="42273204" w14:textId="77777777" w:rsidTr="00B66CF3">
        <w:trPr>
          <w:trHeight w:val="335"/>
        </w:trPr>
        <w:tc>
          <w:tcPr>
            <w:tcW w:w="2662" w:type="dxa"/>
            <w:shd w:val="clear" w:color="auto" w:fill="CCCCCC"/>
          </w:tcPr>
          <w:p w14:paraId="203BD6EB"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Your name</w:t>
            </w:r>
          </w:p>
        </w:tc>
        <w:tc>
          <w:tcPr>
            <w:tcW w:w="7261" w:type="dxa"/>
            <w:shd w:val="clear" w:color="auto" w:fill="auto"/>
          </w:tcPr>
          <w:p w14:paraId="32B0C2A0" w14:textId="33ADF837" w:rsidR="00FF6F62" w:rsidRPr="007A12CE" w:rsidRDefault="00E5370D"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Neil Rech</w:t>
            </w:r>
          </w:p>
        </w:tc>
      </w:tr>
      <w:tr w:rsidR="00FF6F62" w:rsidRPr="00BE75B6" w14:paraId="5E3EDDCA" w14:textId="77777777" w:rsidTr="00B66CF3">
        <w:trPr>
          <w:trHeight w:val="335"/>
        </w:trPr>
        <w:tc>
          <w:tcPr>
            <w:tcW w:w="2662" w:type="dxa"/>
            <w:shd w:val="clear" w:color="auto" w:fill="CCCCCC"/>
          </w:tcPr>
          <w:p w14:paraId="74B69EA3"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 xml:space="preserve">Preferred contact number </w:t>
            </w:r>
          </w:p>
        </w:tc>
        <w:tc>
          <w:tcPr>
            <w:tcW w:w="7261" w:type="dxa"/>
            <w:shd w:val="clear" w:color="auto" w:fill="auto"/>
          </w:tcPr>
          <w:p w14:paraId="1CF0D598" w14:textId="77777777" w:rsidR="00FF6F62" w:rsidRPr="007A12CE"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r>
      <w:tr w:rsidR="00FF6F62" w:rsidRPr="00BE75B6" w14:paraId="11195BC2" w14:textId="77777777" w:rsidTr="00B66CF3">
        <w:trPr>
          <w:trHeight w:val="335"/>
        </w:trPr>
        <w:tc>
          <w:tcPr>
            <w:tcW w:w="2662" w:type="dxa"/>
            <w:shd w:val="clear" w:color="auto" w:fill="CCCCCC"/>
          </w:tcPr>
          <w:p w14:paraId="2CCF89B7"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Email address</w:t>
            </w:r>
          </w:p>
        </w:tc>
        <w:tc>
          <w:tcPr>
            <w:tcW w:w="7261" w:type="dxa"/>
            <w:shd w:val="clear" w:color="auto" w:fill="auto"/>
          </w:tcPr>
          <w:p w14:paraId="30E30A92" w14:textId="77777777" w:rsidR="00FF6F62" w:rsidRPr="007A12CE" w:rsidRDefault="00D13E21"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Neil.Rech@abcb.gov.au</w:t>
            </w:r>
          </w:p>
        </w:tc>
      </w:tr>
      <w:tr w:rsidR="00FF6F62" w:rsidRPr="00BE75B6" w14:paraId="643620F4" w14:textId="77777777" w:rsidTr="00B66CF3">
        <w:trPr>
          <w:trHeight w:val="335"/>
        </w:trPr>
        <w:tc>
          <w:tcPr>
            <w:tcW w:w="2662" w:type="dxa"/>
            <w:shd w:val="clear" w:color="auto" w:fill="CCCCCC"/>
          </w:tcPr>
          <w:p w14:paraId="14E1D75A"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Name of employer</w:t>
            </w:r>
          </w:p>
        </w:tc>
        <w:tc>
          <w:tcPr>
            <w:tcW w:w="7261" w:type="dxa"/>
            <w:shd w:val="clear" w:color="auto" w:fill="auto"/>
          </w:tcPr>
          <w:p w14:paraId="370F622D" w14:textId="77777777" w:rsidR="00FF6F62" w:rsidRPr="007A12CE" w:rsidRDefault="00D13E21"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Australian Building Codes Board</w:t>
            </w:r>
          </w:p>
        </w:tc>
      </w:tr>
      <w:tr w:rsidR="00FF6F62" w:rsidRPr="00BE75B6" w14:paraId="4971A7E7" w14:textId="77777777" w:rsidTr="00B66CF3">
        <w:trPr>
          <w:trHeight w:val="335"/>
        </w:trPr>
        <w:tc>
          <w:tcPr>
            <w:tcW w:w="2662" w:type="dxa"/>
            <w:shd w:val="clear" w:color="auto" w:fill="CCCCCC"/>
          </w:tcPr>
          <w:p w14:paraId="0B9B0ADC"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Job title or position</w:t>
            </w:r>
          </w:p>
        </w:tc>
        <w:tc>
          <w:tcPr>
            <w:tcW w:w="7261" w:type="dxa"/>
            <w:shd w:val="clear" w:color="auto" w:fill="auto"/>
          </w:tcPr>
          <w:p w14:paraId="55FC41B5" w14:textId="77777777" w:rsidR="00FF6F62" w:rsidRPr="007A12CE" w:rsidRDefault="00D13E21"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Project Officer</w:t>
            </w:r>
          </w:p>
        </w:tc>
      </w:tr>
      <w:tr w:rsidR="00FF6F62" w:rsidRPr="00BE75B6" w14:paraId="3C304B69" w14:textId="77777777" w:rsidTr="00B66CF3">
        <w:tblPrEx>
          <w:tblLook w:val="00A0" w:firstRow="1" w:lastRow="0" w:firstColumn="1" w:lastColumn="0" w:noHBand="0" w:noVBand="0"/>
        </w:tblPrEx>
        <w:trPr>
          <w:trHeight w:val="301"/>
        </w:trPr>
        <w:tc>
          <w:tcPr>
            <w:tcW w:w="2662" w:type="dxa"/>
            <w:shd w:val="clear" w:color="auto" w:fill="CCCCCC"/>
          </w:tcPr>
          <w:p w14:paraId="28431905"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 xml:space="preserve">Postal address </w:t>
            </w:r>
          </w:p>
        </w:tc>
        <w:tc>
          <w:tcPr>
            <w:tcW w:w="7261" w:type="dxa"/>
            <w:shd w:val="clear" w:color="auto" w:fill="auto"/>
          </w:tcPr>
          <w:p w14:paraId="31238EF6" w14:textId="77777777" w:rsidR="00FF6F62" w:rsidRPr="007A12CE" w:rsidRDefault="00C43EC4"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ascii="Arial" w:hAnsi="Arial" w:cs="Arial"/>
                <w:noProof/>
                <w:color w:val="000000"/>
                <w:sz w:val="20"/>
                <w:szCs w:val="20"/>
                <w:lang w:eastAsia="en-AU"/>
              </w:rPr>
              <w:t xml:space="preserve">GPO Box 2‌013 </w:t>
            </w:r>
          </w:p>
        </w:tc>
      </w:tr>
      <w:tr w:rsidR="00FF6F62" w:rsidRPr="00BE75B6" w14:paraId="0EF7A0C6" w14:textId="77777777" w:rsidTr="00B66CF3">
        <w:trPr>
          <w:trHeight w:val="301"/>
        </w:trPr>
        <w:tc>
          <w:tcPr>
            <w:tcW w:w="2662" w:type="dxa"/>
            <w:shd w:val="clear" w:color="auto" w:fill="CCCCCC"/>
          </w:tcPr>
          <w:p w14:paraId="23C9BF08"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Suburb</w:t>
            </w:r>
          </w:p>
        </w:tc>
        <w:tc>
          <w:tcPr>
            <w:tcW w:w="7261" w:type="dxa"/>
            <w:shd w:val="clear" w:color="auto" w:fill="auto"/>
          </w:tcPr>
          <w:p w14:paraId="0DB25F1D" w14:textId="77777777" w:rsidR="00FF6F62" w:rsidRPr="007A12CE" w:rsidRDefault="00D13E21"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Canberra</w:t>
            </w:r>
          </w:p>
        </w:tc>
      </w:tr>
      <w:tr w:rsidR="00FF6F62" w:rsidRPr="00BE75B6" w14:paraId="19DC9EB8" w14:textId="77777777" w:rsidTr="00B66CF3">
        <w:trPr>
          <w:trHeight w:val="302"/>
        </w:trPr>
        <w:tc>
          <w:tcPr>
            <w:tcW w:w="2662" w:type="dxa"/>
            <w:shd w:val="clear" w:color="auto" w:fill="CCCCCC"/>
          </w:tcPr>
          <w:p w14:paraId="4CDF791C"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State</w:t>
            </w:r>
          </w:p>
        </w:tc>
        <w:tc>
          <w:tcPr>
            <w:tcW w:w="7261" w:type="dxa"/>
            <w:shd w:val="clear" w:color="auto" w:fill="auto"/>
          </w:tcPr>
          <w:p w14:paraId="34361551" w14:textId="77777777" w:rsidR="00FF6F62" w:rsidRPr="007A12CE" w:rsidRDefault="00D13E21"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ACT</w:t>
            </w:r>
          </w:p>
        </w:tc>
      </w:tr>
      <w:tr w:rsidR="00FF6F62" w:rsidRPr="00BE75B6" w14:paraId="68F75425" w14:textId="77777777" w:rsidTr="00B66CF3">
        <w:trPr>
          <w:trHeight w:val="301"/>
        </w:trPr>
        <w:tc>
          <w:tcPr>
            <w:tcW w:w="2662" w:type="dxa"/>
            <w:shd w:val="clear" w:color="auto" w:fill="CCCCCC"/>
          </w:tcPr>
          <w:p w14:paraId="3FC1A799"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Postal code</w:t>
            </w:r>
          </w:p>
        </w:tc>
        <w:tc>
          <w:tcPr>
            <w:tcW w:w="7261" w:type="dxa"/>
            <w:shd w:val="clear" w:color="auto" w:fill="auto"/>
          </w:tcPr>
          <w:p w14:paraId="03477F9D" w14:textId="77777777" w:rsidR="00FF6F62" w:rsidRPr="007A12CE" w:rsidRDefault="00C43EC4"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2601</w:t>
            </w:r>
          </w:p>
        </w:tc>
      </w:tr>
      <w:tr w:rsidR="00FF6F62" w:rsidRPr="00BE75B6" w14:paraId="4238B62F" w14:textId="77777777" w:rsidTr="00B66CF3">
        <w:trPr>
          <w:trHeight w:val="302"/>
        </w:trPr>
        <w:tc>
          <w:tcPr>
            <w:tcW w:w="2662" w:type="dxa"/>
            <w:shd w:val="clear" w:color="auto" w:fill="CCCCCC"/>
          </w:tcPr>
          <w:p w14:paraId="7363EC6D"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Web address</w:t>
            </w:r>
          </w:p>
        </w:tc>
        <w:tc>
          <w:tcPr>
            <w:tcW w:w="7261" w:type="dxa"/>
            <w:shd w:val="clear" w:color="auto" w:fill="auto"/>
          </w:tcPr>
          <w:p w14:paraId="5B721266" w14:textId="77777777" w:rsidR="00FF6F62" w:rsidRPr="007A12CE" w:rsidRDefault="00C43EC4"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Abcb.gov.au</w:t>
            </w:r>
          </w:p>
        </w:tc>
      </w:tr>
    </w:tbl>
    <w:p w14:paraId="14B20ED4" w14:textId="77777777" w:rsidR="00FF6F62" w:rsidRDefault="00FF6F62" w:rsidP="00FF6F62"/>
    <w:tbl>
      <w:tblPr>
        <w:tblW w:w="0" w:type="auto"/>
        <w:tblInd w:w="108"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Look w:val="04A0" w:firstRow="1" w:lastRow="0" w:firstColumn="1" w:lastColumn="0" w:noHBand="0" w:noVBand="1"/>
      </w:tblPr>
      <w:tblGrid>
        <w:gridCol w:w="2694"/>
        <w:gridCol w:w="7229"/>
      </w:tblGrid>
      <w:tr w:rsidR="00FF6F62" w:rsidRPr="00BE75B6" w14:paraId="3E115D37" w14:textId="77777777" w:rsidTr="00BE75B6">
        <w:trPr>
          <w:trHeight w:val="335"/>
        </w:trPr>
        <w:tc>
          <w:tcPr>
            <w:tcW w:w="9923" w:type="dxa"/>
            <w:gridSpan w:val="2"/>
            <w:shd w:val="clear" w:color="auto" w:fill="CCCCCC"/>
          </w:tcPr>
          <w:p w14:paraId="0DEFA81F" w14:textId="77777777" w:rsidR="00FF6F62" w:rsidRPr="00EF269A"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b/>
                <w:sz w:val="20"/>
                <w:szCs w:val="20"/>
              </w:rPr>
            </w:pPr>
            <w:r w:rsidRPr="00EF269A">
              <w:rPr>
                <w:rFonts w:ascii="Arial" w:eastAsia="Cambria" w:hAnsi="Arial" w:cs="Arial"/>
                <w:b/>
                <w:sz w:val="20"/>
                <w:szCs w:val="20"/>
              </w:rPr>
              <w:t xml:space="preserve">If you are submitting on behalf of an organisation that is different than your current employer, please fill out the information below. </w:t>
            </w:r>
          </w:p>
        </w:tc>
      </w:tr>
      <w:tr w:rsidR="00FF6F62" w:rsidRPr="00BE75B6" w14:paraId="1CDC0DC4" w14:textId="77777777" w:rsidTr="00BE75B6">
        <w:trPr>
          <w:trHeight w:val="335"/>
        </w:trPr>
        <w:tc>
          <w:tcPr>
            <w:tcW w:w="2694" w:type="dxa"/>
            <w:shd w:val="clear" w:color="auto" w:fill="CCCCCC"/>
          </w:tcPr>
          <w:p w14:paraId="3B31EA69"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Nominating organisation</w:t>
            </w:r>
          </w:p>
        </w:tc>
        <w:tc>
          <w:tcPr>
            <w:tcW w:w="7229" w:type="dxa"/>
            <w:shd w:val="clear" w:color="auto" w:fill="auto"/>
          </w:tcPr>
          <w:p w14:paraId="04FA9969" w14:textId="77777777" w:rsidR="00FF6F62" w:rsidRPr="007A12CE" w:rsidRDefault="00D13E21" w:rsidP="00D13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Tasmania - </w:t>
            </w:r>
            <w:r w:rsidRPr="00D13E21">
              <w:rPr>
                <w:rFonts w:eastAsia="Cambria" w:cs="Calibri"/>
              </w:rPr>
              <w:t>Department of Justice</w:t>
            </w:r>
          </w:p>
        </w:tc>
      </w:tr>
      <w:tr w:rsidR="00FF6F62" w:rsidRPr="00BE75B6" w14:paraId="1F80C372" w14:textId="77777777" w:rsidTr="00BE75B6">
        <w:trPr>
          <w:trHeight w:val="335"/>
        </w:trPr>
        <w:tc>
          <w:tcPr>
            <w:tcW w:w="2694" w:type="dxa"/>
            <w:shd w:val="clear" w:color="auto" w:fill="CCCCCC"/>
          </w:tcPr>
          <w:p w14:paraId="4108C9A8"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Primary contact name</w:t>
            </w:r>
          </w:p>
        </w:tc>
        <w:tc>
          <w:tcPr>
            <w:tcW w:w="7229" w:type="dxa"/>
            <w:shd w:val="clear" w:color="auto" w:fill="auto"/>
          </w:tcPr>
          <w:p w14:paraId="092D0761" w14:textId="77777777" w:rsidR="00FF6F62" w:rsidRPr="007A12CE" w:rsidRDefault="00D13E21"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Richard Harris</w:t>
            </w:r>
          </w:p>
        </w:tc>
      </w:tr>
      <w:tr w:rsidR="00FF6F62" w:rsidRPr="00BE75B6" w14:paraId="038F3E9F" w14:textId="77777777" w:rsidTr="00BE75B6">
        <w:trPr>
          <w:trHeight w:val="335"/>
        </w:trPr>
        <w:tc>
          <w:tcPr>
            <w:tcW w:w="2694" w:type="dxa"/>
            <w:shd w:val="clear" w:color="auto" w:fill="CCCCCC"/>
          </w:tcPr>
          <w:p w14:paraId="29D6B087"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Primary contact position</w:t>
            </w:r>
          </w:p>
        </w:tc>
        <w:tc>
          <w:tcPr>
            <w:tcW w:w="7229" w:type="dxa"/>
            <w:shd w:val="clear" w:color="auto" w:fill="auto"/>
          </w:tcPr>
          <w:p w14:paraId="2C3EE2CB" w14:textId="77777777" w:rsidR="00FF6F62" w:rsidRPr="007A12CE" w:rsidRDefault="00D13E21"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sidRPr="00D13E21">
              <w:rPr>
                <w:rFonts w:eastAsia="Cambria" w:cs="Calibri"/>
              </w:rPr>
              <w:t>Manager Plumbing Standards &amp; Regulation| Consumer Bui</w:t>
            </w:r>
            <w:r>
              <w:rPr>
                <w:rFonts w:eastAsia="Cambria" w:cs="Calibri"/>
              </w:rPr>
              <w:t>lding and Occupational Services</w:t>
            </w:r>
          </w:p>
        </w:tc>
      </w:tr>
      <w:tr w:rsidR="00FF6F62" w:rsidRPr="00BE75B6" w14:paraId="101F7051" w14:textId="77777777" w:rsidTr="00BE75B6">
        <w:trPr>
          <w:trHeight w:val="335"/>
        </w:trPr>
        <w:tc>
          <w:tcPr>
            <w:tcW w:w="2694" w:type="dxa"/>
            <w:shd w:val="clear" w:color="auto" w:fill="CCCCCC"/>
          </w:tcPr>
          <w:p w14:paraId="29620812"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Primary contact email</w:t>
            </w:r>
          </w:p>
        </w:tc>
        <w:tc>
          <w:tcPr>
            <w:tcW w:w="7229" w:type="dxa"/>
            <w:shd w:val="clear" w:color="auto" w:fill="auto"/>
          </w:tcPr>
          <w:p w14:paraId="30DC57C2" w14:textId="77777777" w:rsidR="00FF6F62" w:rsidRPr="007A12CE" w:rsidRDefault="00CD573F"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hyperlink r:id="rId14" w:history="1">
              <w:r w:rsidR="00D13E21">
                <w:rPr>
                  <w:rStyle w:val="Hyperlink"/>
                  <w:sz w:val="20"/>
                  <w:szCs w:val="20"/>
                  <w:lang w:eastAsia="en-AU"/>
                </w:rPr>
                <w:t>Richard.Harris@justice.tas.gov.au</w:t>
              </w:r>
            </w:hyperlink>
          </w:p>
        </w:tc>
      </w:tr>
      <w:tr w:rsidR="00FF6F62" w:rsidRPr="00BE75B6" w14:paraId="27C0F9EF" w14:textId="77777777" w:rsidTr="00BE75B6">
        <w:trPr>
          <w:trHeight w:val="335"/>
        </w:trPr>
        <w:tc>
          <w:tcPr>
            <w:tcW w:w="2694" w:type="dxa"/>
            <w:shd w:val="clear" w:color="auto" w:fill="CCCCCC"/>
          </w:tcPr>
          <w:p w14:paraId="212487CE" w14:textId="77777777" w:rsidR="00FF6F62" w:rsidRPr="003D0C3F" w:rsidRDefault="00FF6F62"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rPr>
                <w:rFonts w:ascii="Arial" w:eastAsia="Cambria" w:hAnsi="Arial" w:cs="Arial"/>
                <w:b/>
                <w:sz w:val="20"/>
                <w:szCs w:val="16"/>
              </w:rPr>
            </w:pPr>
            <w:r w:rsidRPr="003D0C3F">
              <w:rPr>
                <w:rFonts w:ascii="Arial" w:eastAsia="Cambria" w:hAnsi="Arial" w:cs="Arial"/>
                <w:b/>
                <w:sz w:val="20"/>
                <w:szCs w:val="16"/>
              </w:rPr>
              <w:t>Primary contact phone</w:t>
            </w:r>
          </w:p>
        </w:tc>
        <w:tc>
          <w:tcPr>
            <w:tcW w:w="7229" w:type="dxa"/>
            <w:shd w:val="clear" w:color="auto" w:fill="auto"/>
          </w:tcPr>
          <w:p w14:paraId="117A9C0B" w14:textId="77777777" w:rsidR="00FF6F62" w:rsidRPr="007A12CE" w:rsidRDefault="00D13E21"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color w:val="000000"/>
                <w:sz w:val="20"/>
                <w:szCs w:val="20"/>
                <w:lang w:eastAsia="en-AU"/>
              </w:rPr>
              <w:t>(03) 6166</w:t>
            </w:r>
            <w:r>
              <w:rPr>
                <w:color w:val="1F497D"/>
                <w:sz w:val="20"/>
                <w:szCs w:val="20"/>
                <w:lang w:eastAsia="en-AU"/>
              </w:rPr>
              <w:t>4725</w:t>
            </w:r>
          </w:p>
        </w:tc>
      </w:tr>
    </w:tbl>
    <w:p w14:paraId="3141188C" w14:textId="77777777" w:rsidR="00F71E68" w:rsidRDefault="00F71E68" w:rsidP="00F71E68">
      <w:bookmarkStart w:id="0" w:name="OLE_SECTION_3"/>
    </w:p>
    <w:p w14:paraId="29577AB8" w14:textId="77777777" w:rsidR="00351C64" w:rsidRDefault="00351C64">
      <w:pPr>
        <w:rPr>
          <w:rFonts w:ascii="Arial" w:eastAsia="Cambria" w:hAnsi="Arial" w:cs="Arial"/>
          <w:color w:val="FF9900"/>
          <w:sz w:val="26"/>
          <w:szCs w:val="24"/>
        </w:rPr>
      </w:pPr>
      <w:r>
        <w:br w:type="page"/>
      </w:r>
    </w:p>
    <w:p w14:paraId="1C0B9FBD" w14:textId="77777777" w:rsidR="007A12CE" w:rsidRDefault="007A12CE" w:rsidP="00652458">
      <w:pPr>
        <w:pStyle w:val="SectionHeading1"/>
      </w:pPr>
      <w:r w:rsidRPr="007A12CE">
        <w:t xml:space="preserve">Section </w:t>
      </w:r>
      <w:r w:rsidR="007E62C3">
        <w:t>1</w:t>
      </w:r>
      <w:bookmarkEnd w:id="0"/>
      <w:r w:rsidRPr="007A12CE">
        <w:t xml:space="preserve">: Scope </w:t>
      </w:r>
    </w:p>
    <w:p w14:paraId="04FBE6A9" w14:textId="77777777" w:rsidR="007A12CE" w:rsidRPr="004C375C" w:rsidRDefault="007A12CE" w:rsidP="004C3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2311"/>
        <w:gridCol w:w="2268"/>
        <w:gridCol w:w="2126"/>
        <w:gridCol w:w="2977"/>
      </w:tblGrid>
      <w:tr w:rsidR="007A12CE" w:rsidRPr="00BE75B6" w14:paraId="1B804947" w14:textId="77777777" w:rsidTr="00BE75B6">
        <w:tc>
          <w:tcPr>
            <w:tcW w:w="10031" w:type="dxa"/>
            <w:gridSpan w:val="5"/>
            <w:shd w:val="clear" w:color="auto" w:fill="D9D9D9"/>
          </w:tcPr>
          <w:p w14:paraId="4ECCA26F" w14:textId="77777777" w:rsidR="007A12CE" w:rsidRPr="00BE75B6" w:rsidRDefault="004D0EA5"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sz w:val="18"/>
                <w:szCs w:val="18"/>
                <w:lang w:eastAsia="en-AU"/>
              </w:rPr>
            </w:pPr>
            <w:r w:rsidRPr="00BE75B6">
              <w:rPr>
                <w:rFonts w:ascii="Arial" w:eastAsia="Cambria" w:hAnsi="Arial" w:cs="Arial"/>
                <w:b/>
                <w:sz w:val="20"/>
                <w:szCs w:val="16"/>
                <w:lang w:eastAsia="en-AU"/>
              </w:rPr>
              <w:t>1</w:t>
            </w:r>
            <w:r w:rsidR="007A12CE" w:rsidRPr="00BE75B6">
              <w:rPr>
                <w:rFonts w:ascii="Arial" w:eastAsia="Cambria" w:hAnsi="Arial" w:cs="Arial"/>
                <w:b/>
                <w:sz w:val="20"/>
                <w:szCs w:val="16"/>
                <w:lang w:eastAsia="en-AU"/>
              </w:rPr>
              <w:t>A</w:t>
            </w:r>
            <w:r w:rsidR="000D0CD2" w:rsidRPr="00BE75B6">
              <w:rPr>
                <w:rFonts w:ascii="Arial" w:eastAsia="Cambria" w:hAnsi="Arial" w:cs="Arial"/>
                <w:b/>
                <w:sz w:val="20"/>
                <w:szCs w:val="16"/>
              </w:rPr>
              <w:t>:</w:t>
            </w:r>
            <w:r w:rsidR="000D0CD2" w:rsidRPr="00BE75B6">
              <w:rPr>
                <w:rFonts w:eastAsia="Cambria" w:cs="Calibri"/>
                <w:b/>
                <w:sz w:val="20"/>
                <w:szCs w:val="20"/>
                <w:lang w:eastAsia="en-AU"/>
              </w:rPr>
              <w:t xml:space="preserve"> </w:t>
            </w:r>
            <w:r w:rsidR="007A12CE" w:rsidRPr="00BE75B6">
              <w:rPr>
                <w:rFonts w:ascii="Arial" w:eastAsia="Cambria" w:hAnsi="Arial" w:cs="Arial"/>
                <w:b/>
                <w:sz w:val="20"/>
                <w:szCs w:val="16"/>
                <w:lang w:eastAsia="en-AU"/>
              </w:rPr>
              <w:t xml:space="preserve">Provide details of the </w:t>
            </w:r>
            <w:r w:rsidR="003C26AF" w:rsidRPr="00BE75B6">
              <w:rPr>
                <w:rFonts w:ascii="Arial" w:eastAsia="Cambria" w:hAnsi="Arial" w:cs="Arial"/>
                <w:b/>
                <w:sz w:val="20"/>
                <w:szCs w:val="16"/>
                <w:lang w:eastAsia="en-AU"/>
              </w:rPr>
              <w:t xml:space="preserve">proposed </w:t>
            </w:r>
            <w:r w:rsidR="007A12CE" w:rsidRPr="00BE75B6">
              <w:rPr>
                <w:rFonts w:ascii="Arial" w:eastAsia="Cambria" w:hAnsi="Arial" w:cs="Arial"/>
                <w:b/>
                <w:sz w:val="20"/>
                <w:szCs w:val="16"/>
                <w:lang w:eastAsia="en-AU"/>
              </w:rPr>
              <w:t>documents</w:t>
            </w:r>
          </w:p>
        </w:tc>
      </w:tr>
      <w:tr w:rsidR="002D1AB1" w:rsidRPr="007333A0" w14:paraId="1525D7D8" w14:textId="77777777" w:rsidTr="00BE75B6">
        <w:tc>
          <w:tcPr>
            <w:tcW w:w="349" w:type="dxa"/>
            <w:shd w:val="clear" w:color="auto" w:fill="D9D9D9"/>
          </w:tcPr>
          <w:p w14:paraId="2387F12D" w14:textId="77777777" w:rsidR="007A12CE" w:rsidRPr="00BE75B6" w:rsidRDefault="007A12CE"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18"/>
                <w:szCs w:val="18"/>
                <w:lang w:eastAsia="en-AU"/>
              </w:rPr>
            </w:pPr>
            <w:r w:rsidRPr="00BE75B6">
              <w:rPr>
                <w:rFonts w:ascii="Arial" w:eastAsia="Cambria" w:hAnsi="Arial" w:cs="Arial"/>
                <w:sz w:val="18"/>
                <w:szCs w:val="18"/>
                <w:lang w:eastAsia="en-AU"/>
              </w:rPr>
              <w:t>#</w:t>
            </w:r>
          </w:p>
        </w:tc>
        <w:tc>
          <w:tcPr>
            <w:tcW w:w="2311" w:type="dxa"/>
            <w:shd w:val="clear" w:color="auto" w:fill="D9D9D9"/>
          </w:tcPr>
          <w:p w14:paraId="313C10A8" w14:textId="77777777" w:rsidR="007A12CE" w:rsidRPr="00BE75B6" w:rsidRDefault="007A12CE"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b/>
                <w:sz w:val="20"/>
                <w:szCs w:val="16"/>
                <w:lang w:eastAsia="en-AU"/>
              </w:rPr>
            </w:pPr>
            <w:r w:rsidRPr="00BE75B6">
              <w:rPr>
                <w:rFonts w:ascii="Arial" w:eastAsia="Cambria" w:hAnsi="Arial" w:cs="Arial"/>
                <w:b/>
                <w:i/>
                <w:sz w:val="20"/>
                <w:szCs w:val="16"/>
                <w:lang w:eastAsia="en-AU"/>
              </w:rPr>
              <w:t xml:space="preserve"> </w:t>
            </w:r>
            <w:r w:rsidRPr="00BE75B6">
              <w:rPr>
                <w:rFonts w:ascii="Arial" w:eastAsia="Cambria" w:hAnsi="Arial" w:cs="Arial"/>
                <w:b/>
                <w:sz w:val="20"/>
                <w:szCs w:val="16"/>
                <w:lang w:eastAsia="en-AU"/>
              </w:rPr>
              <w:t>Title</w:t>
            </w:r>
          </w:p>
          <w:p w14:paraId="6857D78B" w14:textId="77777777" w:rsidR="007A12CE" w:rsidRPr="00BE75B6" w:rsidRDefault="007A12CE"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lang w:eastAsia="en-AU"/>
              </w:rPr>
            </w:pPr>
            <w:r w:rsidRPr="00BE75B6">
              <w:rPr>
                <w:rFonts w:ascii="Arial" w:eastAsia="Cambria" w:hAnsi="Arial" w:cs="Arial"/>
                <w:i/>
                <w:sz w:val="20"/>
                <w:szCs w:val="16"/>
                <w:lang w:eastAsia="en-AU"/>
              </w:rPr>
              <w:t>(e</w:t>
            </w:r>
            <w:r w:rsidR="00EA05DA" w:rsidRPr="00BE75B6">
              <w:rPr>
                <w:rFonts w:ascii="Arial" w:eastAsia="Cambria" w:hAnsi="Arial" w:cs="Arial"/>
                <w:i/>
                <w:sz w:val="20"/>
                <w:szCs w:val="16"/>
                <w:lang w:eastAsia="en-AU"/>
              </w:rPr>
              <w:t>.</w:t>
            </w:r>
            <w:r w:rsidRPr="00BE75B6">
              <w:rPr>
                <w:rFonts w:ascii="Arial" w:eastAsia="Cambria" w:hAnsi="Arial" w:cs="Arial"/>
                <w:i/>
                <w:sz w:val="20"/>
                <w:szCs w:val="16"/>
                <w:lang w:eastAsia="en-AU"/>
              </w:rPr>
              <w:t>g</w:t>
            </w:r>
            <w:r w:rsidR="00EA05DA" w:rsidRPr="00BE75B6">
              <w:rPr>
                <w:rFonts w:ascii="Arial" w:eastAsia="Cambria" w:hAnsi="Arial" w:cs="Arial"/>
                <w:i/>
                <w:sz w:val="20"/>
                <w:szCs w:val="16"/>
                <w:lang w:eastAsia="en-AU"/>
              </w:rPr>
              <w:t>.</w:t>
            </w:r>
            <w:r w:rsidRPr="00BE75B6">
              <w:rPr>
                <w:rFonts w:ascii="Arial" w:eastAsia="Cambria" w:hAnsi="Arial" w:cs="Arial"/>
                <w:i/>
                <w:sz w:val="20"/>
                <w:szCs w:val="16"/>
                <w:lang w:eastAsia="en-AU"/>
              </w:rPr>
              <w:t xml:space="preserve"> Masonry cement)</w:t>
            </w:r>
          </w:p>
          <w:p w14:paraId="0CF4D986" w14:textId="77777777" w:rsidR="007A12CE" w:rsidRPr="00BE75B6" w:rsidRDefault="007A12CE"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b/>
                <w:i/>
                <w:sz w:val="20"/>
                <w:szCs w:val="16"/>
                <w:lang w:eastAsia="en-AU"/>
              </w:rPr>
            </w:pPr>
          </w:p>
        </w:tc>
        <w:tc>
          <w:tcPr>
            <w:tcW w:w="2268" w:type="dxa"/>
            <w:shd w:val="clear" w:color="auto" w:fill="D9D9D9"/>
          </w:tcPr>
          <w:p w14:paraId="28499DFB" w14:textId="77777777" w:rsidR="007A12CE" w:rsidRPr="00BE75B6" w:rsidRDefault="007A12CE"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b/>
                <w:sz w:val="20"/>
                <w:szCs w:val="16"/>
                <w:lang w:eastAsia="en-AU"/>
              </w:rPr>
            </w:pPr>
            <w:r w:rsidRPr="00BE75B6">
              <w:rPr>
                <w:rFonts w:ascii="Arial" w:eastAsia="Cambria" w:hAnsi="Arial" w:cs="Arial"/>
                <w:b/>
                <w:sz w:val="20"/>
                <w:szCs w:val="16"/>
                <w:lang w:eastAsia="en-AU"/>
              </w:rPr>
              <w:t>Project type</w:t>
            </w:r>
          </w:p>
          <w:p w14:paraId="2B3E77C8" w14:textId="77777777" w:rsidR="007A12CE" w:rsidRPr="00BE75B6" w:rsidRDefault="007A12CE"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lang w:eastAsia="en-AU"/>
              </w:rPr>
            </w:pPr>
            <w:r w:rsidRPr="00BE75B6">
              <w:rPr>
                <w:rFonts w:ascii="Arial" w:eastAsia="Cambria" w:hAnsi="Arial" w:cs="Arial"/>
                <w:i/>
                <w:sz w:val="20"/>
                <w:szCs w:val="16"/>
                <w:lang w:eastAsia="en-AU"/>
              </w:rPr>
              <w:t>(e</w:t>
            </w:r>
            <w:r w:rsidR="00EA05DA" w:rsidRPr="00BE75B6">
              <w:rPr>
                <w:rFonts w:ascii="Arial" w:eastAsia="Cambria" w:hAnsi="Arial" w:cs="Arial"/>
                <w:i/>
                <w:sz w:val="20"/>
                <w:szCs w:val="16"/>
                <w:lang w:eastAsia="en-AU"/>
              </w:rPr>
              <w:t>.</w:t>
            </w:r>
            <w:r w:rsidRPr="00BE75B6">
              <w:rPr>
                <w:rFonts w:ascii="Arial" w:eastAsia="Cambria" w:hAnsi="Arial" w:cs="Arial"/>
                <w:i/>
                <w:sz w:val="20"/>
                <w:szCs w:val="16"/>
                <w:lang w:eastAsia="en-AU"/>
              </w:rPr>
              <w:t>g</w:t>
            </w:r>
            <w:r w:rsidR="00EA05DA" w:rsidRPr="00BE75B6">
              <w:rPr>
                <w:rFonts w:ascii="Arial" w:eastAsia="Cambria" w:hAnsi="Arial" w:cs="Arial"/>
                <w:i/>
                <w:sz w:val="20"/>
                <w:szCs w:val="16"/>
                <w:lang w:eastAsia="en-AU"/>
              </w:rPr>
              <w:t>.</w:t>
            </w:r>
            <w:r w:rsidRPr="00BE75B6">
              <w:rPr>
                <w:rFonts w:ascii="Arial" w:eastAsia="Cambria" w:hAnsi="Arial" w:cs="Arial"/>
                <w:i/>
                <w:sz w:val="20"/>
                <w:szCs w:val="16"/>
                <w:lang w:eastAsia="en-AU"/>
              </w:rPr>
              <w:t xml:space="preserve"> revision, amendment</w:t>
            </w:r>
            <w:r w:rsidRPr="00BE75B6">
              <w:rPr>
                <w:rFonts w:eastAsia="Cambria" w:cs="Calibri"/>
                <w:sz w:val="24"/>
                <w:szCs w:val="20"/>
                <w:vertAlign w:val="superscript"/>
                <w:lang w:eastAsia="en-AU"/>
              </w:rPr>
              <w:t>1</w:t>
            </w:r>
            <w:r w:rsidRPr="00BE75B6">
              <w:rPr>
                <w:rFonts w:ascii="Arial" w:eastAsia="Cambria" w:hAnsi="Arial" w:cs="Arial"/>
                <w:i/>
                <w:sz w:val="20"/>
                <w:szCs w:val="16"/>
                <w:lang w:eastAsia="en-AU"/>
              </w:rPr>
              <w:t xml:space="preserve"> or new</w:t>
            </w:r>
            <w:r w:rsidRPr="00BE75B6">
              <w:rPr>
                <w:rFonts w:eastAsia="Cambria" w:cs="Calibri"/>
                <w:sz w:val="24"/>
                <w:szCs w:val="20"/>
                <w:vertAlign w:val="superscript"/>
                <w:lang w:eastAsia="en-AU"/>
              </w:rPr>
              <w:t>2</w:t>
            </w:r>
            <w:r w:rsidRPr="00BE75B6">
              <w:rPr>
                <w:rFonts w:ascii="Arial" w:eastAsia="Cambria" w:hAnsi="Arial" w:cs="Arial"/>
                <w:i/>
                <w:sz w:val="20"/>
                <w:szCs w:val="16"/>
                <w:lang w:eastAsia="en-AU"/>
              </w:rPr>
              <w:t>)</w:t>
            </w:r>
          </w:p>
          <w:p w14:paraId="16860615" w14:textId="77777777" w:rsidR="007A12CE" w:rsidRPr="00BE75B6" w:rsidRDefault="007A12CE"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b/>
                <w:i/>
                <w:sz w:val="20"/>
                <w:szCs w:val="16"/>
                <w:lang w:eastAsia="en-AU"/>
              </w:rPr>
            </w:pPr>
          </w:p>
        </w:tc>
        <w:tc>
          <w:tcPr>
            <w:tcW w:w="2126" w:type="dxa"/>
            <w:shd w:val="clear" w:color="auto" w:fill="D9D9D9"/>
          </w:tcPr>
          <w:p w14:paraId="2EA3FF9D" w14:textId="77777777" w:rsidR="007A12CE" w:rsidRPr="00BE75B6" w:rsidRDefault="007A12CE"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b/>
                <w:sz w:val="20"/>
                <w:szCs w:val="16"/>
                <w:lang w:eastAsia="en-AU"/>
              </w:rPr>
            </w:pPr>
            <w:r w:rsidRPr="00BE75B6">
              <w:rPr>
                <w:rFonts w:ascii="Arial" w:eastAsia="Cambria" w:hAnsi="Arial" w:cs="Arial"/>
                <w:b/>
                <w:sz w:val="20"/>
                <w:szCs w:val="16"/>
                <w:lang w:eastAsia="en-AU"/>
              </w:rPr>
              <w:t>Designation</w:t>
            </w:r>
          </w:p>
          <w:p w14:paraId="6491F569" w14:textId="77777777" w:rsidR="007A12CE" w:rsidRPr="00BE75B6" w:rsidRDefault="007A12CE"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lang w:eastAsia="en-AU"/>
              </w:rPr>
            </w:pPr>
            <w:r w:rsidRPr="00BE75B6">
              <w:rPr>
                <w:rFonts w:ascii="Arial" w:eastAsia="Cambria" w:hAnsi="Arial" w:cs="Arial"/>
                <w:i/>
                <w:sz w:val="20"/>
                <w:szCs w:val="16"/>
                <w:lang w:eastAsia="en-AU"/>
              </w:rPr>
              <w:t>(e</w:t>
            </w:r>
            <w:r w:rsidR="00EA05DA" w:rsidRPr="00BE75B6">
              <w:rPr>
                <w:rFonts w:ascii="Arial" w:eastAsia="Cambria" w:hAnsi="Arial" w:cs="Arial"/>
                <w:i/>
                <w:sz w:val="20"/>
                <w:szCs w:val="16"/>
                <w:lang w:eastAsia="en-AU"/>
              </w:rPr>
              <w:t>.</w:t>
            </w:r>
            <w:r w:rsidRPr="00BE75B6">
              <w:rPr>
                <w:rFonts w:ascii="Arial" w:eastAsia="Cambria" w:hAnsi="Arial" w:cs="Arial"/>
                <w:i/>
                <w:sz w:val="20"/>
                <w:szCs w:val="16"/>
                <w:lang w:eastAsia="en-AU"/>
              </w:rPr>
              <w:t>g</w:t>
            </w:r>
            <w:r w:rsidR="00EA05DA" w:rsidRPr="00BE75B6">
              <w:rPr>
                <w:rFonts w:ascii="Arial" w:eastAsia="Cambria" w:hAnsi="Arial" w:cs="Arial"/>
                <w:i/>
                <w:sz w:val="20"/>
                <w:szCs w:val="16"/>
                <w:lang w:eastAsia="en-AU"/>
              </w:rPr>
              <w:t>.</w:t>
            </w:r>
            <w:r w:rsidRPr="00BE75B6">
              <w:rPr>
                <w:rFonts w:ascii="Arial" w:eastAsia="Cambria" w:hAnsi="Arial" w:cs="Arial"/>
                <w:i/>
                <w:sz w:val="20"/>
                <w:szCs w:val="16"/>
                <w:lang w:eastAsia="en-AU"/>
              </w:rPr>
              <w:t xml:space="preserve"> AS 1316:2003)</w:t>
            </w:r>
            <w:r w:rsidRPr="00BE75B6">
              <w:rPr>
                <w:rFonts w:eastAsia="Cambria" w:cs="Calibri"/>
                <w:sz w:val="24"/>
                <w:szCs w:val="20"/>
                <w:vertAlign w:val="superscript"/>
                <w:lang w:eastAsia="en-AU"/>
              </w:rPr>
              <w:t>3</w:t>
            </w:r>
          </w:p>
        </w:tc>
        <w:tc>
          <w:tcPr>
            <w:tcW w:w="2977" w:type="dxa"/>
            <w:shd w:val="clear" w:color="auto" w:fill="D9D9D9"/>
          </w:tcPr>
          <w:p w14:paraId="4E80B302" w14:textId="77777777" w:rsidR="007A12CE" w:rsidRPr="003F08FD" w:rsidRDefault="00DA0C07"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b/>
                <w:sz w:val="20"/>
                <w:szCs w:val="16"/>
                <w:lang w:val="fr-FR" w:eastAsia="en-AU"/>
              </w:rPr>
            </w:pPr>
            <w:r w:rsidRPr="003F08FD">
              <w:rPr>
                <w:rFonts w:ascii="Arial" w:eastAsia="Cambria" w:hAnsi="Arial" w:cs="Arial"/>
                <w:b/>
                <w:sz w:val="20"/>
                <w:szCs w:val="16"/>
                <w:lang w:val="fr-FR" w:eastAsia="en-AU"/>
              </w:rPr>
              <w:t>P</w:t>
            </w:r>
            <w:r w:rsidR="007A12CE" w:rsidRPr="003F08FD">
              <w:rPr>
                <w:rFonts w:ascii="Arial" w:eastAsia="Cambria" w:hAnsi="Arial" w:cs="Arial"/>
                <w:b/>
                <w:sz w:val="20"/>
                <w:szCs w:val="16"/>
                <w:lang w:val="fr-FR" w:eastAsia="en-AU"/>
              </w:rPr>
              <w:t>roduct type</w:t>
            </w:r>
          </w:p>
          <w:p w14:paraId="3A6022DA" w14:textId="77777777" w:rsidR="007A12CE" w:rsidRPr="003F08FD" w:rsidRDefault="007A12CE" w:rsidP="00BE75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lang w:val="fr-FR" w:eastAsia="en-AU"/>
              </w:rPr>
            </w:pPr>
            <w:r w:rsidRPr="003F08FD">
              <w:rPr>
                <w:rFonts w:ascii="Arial" w:eastAsia="Cambria" w:hAnsi="Arial" w:cs="Arial"/>
                <w:i/>
                <w:sz w:val="20"/>
                <w:szCs w:val="16"/>
                <w:lang w:val="fr-FR" w:eastAsia="en-AU"/>
              </w:rPr>
              <w:t>(</w:t>
            </w:r>
            <w:r w:rsidR="00EA05DA" w:rsidRPr="003F08FD">
              <w:rPr>
                <w:rFonts w:ascii="Arial" w:eastAsia="Cambria" w:hAnsi="Arial" w:cs="Arial"/>
                <w:i/>
                <w:sz w:val="20"/>
                <w:szCs w:val="16"/>
                <w:lang w:val="fr-FR" w:eastAsia="en-AU"/>
              </w:rPr>
              <w:t xml:space="preserve">e.g. </w:t>
            </w:r>
            <w:r w:rsidRPr="003F08FD">
              <w:rPr>
                <w:rFonts w:ascii="Arial" w:eastAsia="Cambria" w:hAnsi="Arial" w:cs="Arial"/>
                <w:i/>
                <w:sz w:val="20"/>
                <w:szCs w:val="16"/>
                <w:lang w:val="fr-FR" w:eastAsia="en-AU"/>
              </w:rPr>
              <w:t xml:space="preserve">AS, AS Int, SA TS, etc...) </w:t>
            </w:r>
            <w:r w:rsidRPr="003F08FD">
              <w:rPr>
                <w:rFonts w:eastAsia="Cambria" w:cs="Calibri"/>
                <w:sz w:val="24"/>
                <w:szCs w:val="20"/>
                <w:vertAlign w:val="superscript"/>
                <w:lang w:val="fr-FR" w:eastAsia="en-AU"/>
              </w:rPr>
              <w:t>4</w:t>
            </w:r>
          </w:p>
        </w:tc>
      </w:tr>
      <w:tr w:rsidR="007333A0" w:rsidRPr="00BE75B6" w14:paraId="65A2114B" w14:textId="77777777" w:rsidTr="00BE75B6">
        <w:tc>
          <w:tcPr>
            <w:tcW w:w="349" w:type="dxa"/>
            <w:shd w:val="clear" w:color="auto" w:fill="auto"/>
          </w:tcPr>
          <w:p w14:paraId="67D63A5B"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18"/>
                <w:szCs w:val="18"/>
                <w:lang w:eastAsia="en-AU"/>
              </w:rPr>
            </w:pPr>
            <w:r w:rsidRPr="00BE75B6">
              <w:rPr>
                <w:rFonts w:ascii="Arial" w:eastAsia="Cambria" w:hAnsi="Arial" w:cs="Arial"/>
                <w:sz w:val="18"/>
                <w:szCs w:val="18"/>
                <w:lang w:eastAsia="en-AU"/>
              </w:rPr>
              <w:t>1</w:t>
            </w:r>
          </w:p>
        </w:tc>
        <w:tc>
          <w:tcPr>
            <w:tcW w:w="2311" w:type="dxa"/>
            <w:shd w:val="clear" w:color="auto" w:fill="auto"/>
          </w:tcPr>
          <w:p w14:paraId="20899A70"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t>Cold water services</w:t>
            </w:r>
          </w:p>
        </w:tc>
        <w:tc>
          <w:tcPr>
            <w:tcW w:w="2268" w:type="dxa"/>
            <w:shd w:val="clear" w:color="auto" w:fill="auto"/>
          </w:tcPr>
          <w:p w14:paraId="59F68B4F"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Revision</w:t>
            </w:r>
          </w:p>
        </w:tc>
        <w:tc>
          <w:tcPr>
            <w:tcW w:w="2126" w:type="dxa"/>
            <w:shd w:val="clear" w:color="auto" w:fill="auto"/>
          </w:tcPr>
          <w:p w14:paraId="624B409F"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AS/NZS 3500.1</w:t>
            </w:r>
          </w:p>
        </w:tc>
        <w:tc>
          <w:tcPr>
            <w:tcW w:w="2977" w:type="dxa"/>
            <w:shd w:val="clear" w:color="auto" w:fill="auto"/>
          </w:tcPr>
          <w:p w14:paraId="7BFAF551"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AS/NZS</w:t>
            </w:r>
          </w:p>
        </w:tc>
      </w:tr>
      <w:tr w:rsidR="007333A0" w:rsidRPr="00BE75B6" w14:paraId="678D0706" w14:textId="77777777" w:rsidTr="00BE75B6">
        <w:tc>
          <w:tcPr>
            <w:tcW w:w="349" w:type="dxa"/>
            <w:shd w:val="clear" w:color="auto" w:fill="auto"/>
          </w:tcPr>
          <w:p w14:paraId="157E679B"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18"/>
                <w:szCs w:val="18"/>
                <w:lang w:eastAsia="en-AU"/>
              </w:rPr>
            </w:pPr>
            <w:r w:rsidRPr="00BE75B6">
              <w:rPr>
                <w:rFonts w:ascii="Arial" w:eastAsia="Cambria" w:hAnsi="Arial" w:cs="Arial"/>
                <w:sz w:val="18"/>
                <w:szCs w:val="18"/>
                <w:lang w:eastAsia="en-AU"/>
              </w:rPr>
              <w:t>2</w:t>
            </w:r>
          </w:p>
        </w:tc>
        <w:tc>
          <w:tcPr>
            <w:tcW w:w="2311" w:type="dxa"/>
            <w:shd w:val="clear" w:color="auto" w:fill="auto"/>
          </w:tcPr>
          <w:p w14:paraId="2D59545D"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sidRPr="007333A0">
              <w:t>Sanitary plumbing and drainage</w:t>
            </w:r>
          </w:p>
        </w:tc>
        <w:tc>
          <w:tcPr>
            <w:tcW w:w="2268" w:type="dxa"/>
            <w:shd w:val="clear" w:color="auto" w:fill="auto"/>
          </w:tcPr>
          <w:p w14:paraId="57065052"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Revision</w:t>
            </w:r>
          </w:p>
        </w:tc>
        <w:tc>
          <w:tcPr>
            <w:tcW w:w="2126" w:type="dxa"/>
            <w:shd w:val="clear" w:color="auto" w:fill="auto"/>
          </w:tcPr>
          <w:p w14:paraId="28444025"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AS/NZS 3500.2</w:t>
            </w:r>
          </w:p>
        </w:tc>
        <w:tc>
          <w:tcPr>
            <w:tcW w:w="2977" w:type="dxa"/>
            <w:shd w:val="clear" w:color="auto" w:fill="auto"/>
          </w:tcPr>
          <w:p w14:paraId="5D5D8390"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AS/NZS</w:t>
            </w:r>
          </w:p>
        </w:tc>
      </w:tr>
      <w:tr w:rsidR="007333A0" w:rsidRPr="00BE75B6" w14:paraId="2311FCFE" w14:textId="77777777" w:rsidTr="00BE75B6">
        <w:tc>
          <w:tcPr>
            <w:tcW w:w="349" w:type="dxa"/>
            <w:shd w:val="clear" w:color="auto" w:fill="auto"/>
          </w:tcPr>
          <w:p w14:paraId="2853579C"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18"/>
                <w:szCs w:val="18"/>
                <w:lang w:eastAsia="en-AU"/>
              </w:rPr>
            </w:pPr>
            <w:r w:rsidRPr="00BE75B6">
              <w:rPr>
                <w:rFonts w:ascii="Arial" w:eastAsia="Cambria" w:hAnsi="Arial" w:cs="Arial"/>
                <w:sz w:val="18"/>
                <w:szCs w:val="18"/>
                <w:lang w:eastAsia="en-AU"/>
              </w:rPr>
              <w:t>3</w:t>
            </w:r>
          </w:p>
        </w:tc>
        <w:tc>
          <w:tcPr>
            <w:tcW w:w="2311" w:type="dxa"/>
            <w:shd w:val="clear" w:color="auto" w:fill="auto"/>
          </w:tcPr>
          <w:p w14:paraId="2054BAC4"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t>Stormwater drainage</w:t>
            </w:r>
          </w:p>
        </w:tc>
        <w:tc>
          <w:tcPr>
            <w:tcW w:w="2268" w:type="dxa"/>
            <w:shd w:val="clear" w:color="auto" w:fill="auto"/>
          </w:tcPr>
          <w:p w14:paraId="6D8DA26E"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Revision</w:t>
            </w:r>
          </w:p>
        </w:tc>
        <w:tc>
          <w:tcPr>
            <w:tcW w:w="2126" w:type="dxa"/>
            <w:shd w:val="clear" w:color="auto" w:fill="auto"/>
          </w:tcPr>
          <w:p w14:paraId="6D9D3CC3"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AS/NZS 3500.3</w:t>
            </w:r>
          </w:p>
        </w:tc>
        <w:tc>
          <w:tcPr>
            <w:tcW w:w="2977" w:type="dxa"/>
            <w:shd w:val="clear" w:color="auto" w:fill="auto"/>
          </w:tcPr>
          <w:p w14:paraId="4430E6C5"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AS/NZS</w:t>
            </w:r>
          </w:p>
        </w:tc>
      </w:tr>
      <w:tr w:rsidR="007333A0" w:rsidRPr="00BE75B6" w14:paraId="615BD7AD" w14:textId="77777777" w:rsidTr="00BE75B6">
        <w:tc>
          <w:tcPr>
            <w:tcW w:w="349" w:type="dxa"/>
            <w:shd w:val="clear" w:color="auto" w:fill="auto"/>
          </w:tcPr>
          <w:p w14:paraId="0423658F"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18"/>
                <w:szCs w:val="18"/>
                <w:lang w:eastAsia="en-AU"/>
              </w:rPr>
            </w:pPr>
            <w:r w:rsidRPr="00BE75B6">
              <w:rPr>
                <w:rFonts w:ascii="Arial" w:eastAsia="Cambria" w:hAnsi="Arial" w:cs="Arial"/>
                <w:sz w:val="18"/>
                <w:szCs w:val="18"/>
                <w:lang w:eastAsia="en-AU"/>
              </w:rPr>
              <w:t>4</w:t>
            </w:r>
          </w:p>
        </w:tc>
        <w:tc>
          <w:tcPr>
            <w:tcW w:w="2311" w:type="dxa"/>
            <w:shd w:val="clear" w:color="auto" w:fill="auto"/>
          </w:tcPr>
          <w:p w14:paraId="5CFBC4C9"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t>Heated water services</w:t>
            </w:r>
          </w:p>
        </w:tc>
        <w:tc>
          <w:tcPr>
            <w:tcW w:w="2268" w:type="dxa"/>
            <w:shd w:val="clear" w:color="auto" w:fill="auto"/>
          </w:tcPr>
          <w:p w14:paraId="41B948CF"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Revision</w:t>
            </w:r>
          </w:p>
        </w:tc>
        <w:tc>
          <w:tcPr>
            <w:tcW w:w="2126" w:type="dxa"/>
            <w:shd w:val="clear" w:color="auto" w:fill="auto"/>
          </w:tcPr>
          <w:p w14:paraId="7C2AF55A"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AS/NZS 3500.4</w:t>
            </w:r>
          </w:p>
        </w:tc>
        <w:tc>
          <w:tcPr>
            <w:tcW w:w="2977" w:type="dxa"/>
            <w:shd w:val="clear" w:color="auto" w:fill="auto"/>
          </w:tcPr>
          <w:p w14:paraId="17137AD4" w14:textId="77777777" w:rsidR="007333A0" w:rsidRPr="00BE75B6" w:rsidRDefault="007333A0" w:rsidP="007333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lang w:eastAsia="en-AU"/>
              </w:rPr>
            </w:pPr>
            <w:r>
              <w:rPr>
                <w:rFonts w:eastAsia="Cambria" w:cs="Calibri"/>
                <w:lang w:eastAsia="en-AU"/>
              </w:rPr>
              <w:t>AS/NZS</w:t>
            </w:r>
          </w:p>
        </w:tc>
      </w:tr>
    </w:tbl>
    <w:p w14:paraId="729DB4A7" w14:textId="77777777" w:rsidR="00A0206C" w:rsidRDefault="00A0206C" w:rsidP="00A0206C">
      <w:r>
        <w:rPr>
          <w:rFonts w:eastAsia="Cambria" w:cs="Calibri"/>
          <w:sz w:val="16"/>
          <w:szCs w:val="16"/>
        </w:rPr>
        <w:t>1</w:t>
      </w:r>
      <w:r>
        <w:rPr>
          <w:rFonts w:eastAsia="Cambria" w:cs="Calibri"/>
          <w:sz w:val="20"/>
          <w:szCs w:val="20"/>
        </w:rPr>
        <w:t xml:space="preserve"> </w:t>
      </w:r>
      <w:r>
        <w:rPr>
          <w:rFonts w:ascii="Arial" w:eastAsia="Cambria" w:hAnsi="Arial" w:cs="Arial"/>
          <w:sz w:val="16"/>
          <w:szCs w:val="16"/>
        </w:rPr>
        <w:t xml:space="preserve">An amendment is usually only possible for small changes to recently created documents. See Section 4 of </w:t>
      </w:r>
      <w:r w:rsidR="002D1AB1">
        <w:rPr>
          <w:rFonts w:ascii="Arial" w:eastAsia="Cambria" w:hAnsi="Arial" w:cs="Arial"/>
          <w:sz w:val="16"/>
          <w:szCs w:val="16"/>
        </w:rPr>
        <w:t xml:space="preserve">Standardisation Guide </w:t>
      </w:r>
      <w:hyperlink r:id="rId15" w:history="1">
        <w:r>
          <w:rPr>
            <w:rStyle w:val="Hyperlink"/>
            <w:rFonts w:ascii="Arial" w:eastAsia="Cambria" w:hAnsi="Arial" w:cs="Arial"/>
            <w:sz w:val="16"/>
            <w:szCs w:val="16"/>
          </w:rPr>
          <w:t>SG-003: Standards and Other Publications</w:t>
        </w:r>
      </w:hyperlink>
      <w:r>
        <w:rPr>
          <w:rFonts w:ascii="Arial" w:eastAsia="Cambria" w:hAnsi="Arial" w:cs="Arial"/>
          <w:sz w:val="16"/>
          <w:szCs w:val="16"/>
        </w:rPr>
        <w:t xml:space="preserve"> </w:t>
      </w:r>
      <w:r>
        <w:rPr>
          <w:rFonts w:ascii="Arial" w:hAnsi="Arial" w:cs="Arial"/>
          <w:sz w:val="16"/>
          <w:szCs w:val="16"/>
        </w:rPr>
        <w:t>for more details</w:t>
      </w:r>
      <w:r>
        <w:t xml:space="preserve">. </w:t>
      </w:r>
    </w:p>
    <w:p w14:paraId="27286208" w14:textId="77777777" w:rsidR="00A0206C" w:rsidRDefault="00A0206C" w:rsidP="00A0206C">
      <w:pPr>
        <w:rPr>
          <w:rFonts w:ascii="Arial" w:eastAsia="Cambria" w:hAnsi="Arial" w:cs="Arial"/>
          <w:sz w:val="16"/>
          <w:szCs w:val="16"/>
        </w:rPr>
      </w:pPr>
      <w:r>
        <w:rPr>
          <w:rFonts w:eastAsia="Cambria" w:cs="Calibri"/>
          <w:sz w:val="20"/>
          <w:szCs w:val="20"/>
          <w:vertAlign w:val="superscript"/>
        </w:rPr>
        <w:t>2</w:t>
      </w:r>
      <w:r>
        <w:rPr>
          <w:rFonts w:eastAsia="Cambria" w:cs="Calibri"/>
          <w:sz w:val="20"/>
          <w:szCs w:val="20"/>
        </w:rPr>
        <w:t xml:space="preserve"> </w:t>
      </w:r>
      <w:r>
        <w:rPr>
          <w:rFonts w:ascii="Arial" w:eastAsia="Cambria" w:hAnsi="Arial" w:cs="Arial"/>
          <w:sz w:val="16"/>
          <w:szCs w:val="16"/>
        </w:rPr>
        <w:t>If you are proposing to create a new document,</w:t>
      </w:r>
      <w:r w:rsidR="00351C64">
        <w:rPr>
          <w:rFonts w:ascii="Arial" w:eastAsia="Cambria" w:hAnsi="Arial" w:cs="Arial"/>
          <w:sz w:val="16"/>
          <w:szCs w:val="16"/>
        </w:rPr>
        <w:t xml:space="preserve"> please</w:t>
      </w:r>
      <w:r>
        <w:rPr>
          <w:rFonts w:ascii="Arial" w:eastAsia="Cambria" w:hAnsi="Arial" w:cs="Arial"/>
          <w:sz w:val="16"/>
          <w:szCs w:val="16"/>
        </w:rPr>
        <w:t xml:space="preserve"> provide a suggested Title.</w:t>
      </w:r>
    </w:p>
    <w:p w14:paraId="53458E05" w14:textId="77777777" w:rsidR="00A0206C" w:rsidRDefault="00A0206C" w:rsidP="00A0206C">
      <w:pPr>
        <w:rPr>
          <w:rFonts w:ascii="Arial" w:eastAsia="Cambria" w:hAnsi="Arial" w:cs="Arial"/>
          <w:sz w:val="16"/>
          <w:szCs w:val="16"/>
        </w:rPr>
      </w:pPr>
      <w:r>
        <w:rPr>
          <w:rFonts w:eastAsia="Cambria" w:cs="Calibri"/>
          <w:sz w:val="20"/>
          <w:szCs w:val="20"/>
          <w:vertAlign w:val="superscript"/>
        </w:rPr>
        <w:t>3</w:t>
      </w:r>
      <w:r>
        <w:rPr>
          <w:rFonts w:eastAsia="Cambria" w:cs="Calibri"/>
          <w:sz w:val="20"/>
          <w:szCs w:val="20"/>
        </w:rPr>
        <w:t xml:space="preserve"> </w:t>
      </w:r>
      <w:r>
        <w:rPr>
          <w:rFonts w:ascii="Arial" w:eastAsia="Cambria" w:hAnsi="Arial" w:cs="Arial"/>
          <w:sz w:val="16"/>
          <w:szCs w:val="16"/>
        </w:rPr>
        <w:t>Use the</w:t>
      </w:r>
      <w:r w:rsidR="00F01348">
        <w:rPr>
          <w:rFonts w:ascii="Arial" w:eastAsia="Cambria" w:hAnsi="Arial" w:cs="Arial"/>
          <w:sz w:val="16"/>
          <w:szCs w:val="16"/>
        </w:rPr>
        <w:t xml:space="preserve"> </w:t>
      </w:r>
      <w:hyperlink r:id="rId16" w:history="1">
        <w:r w:rsidR="00F01348" w:rsidRPr="00F01348">
          <w:rPr>
            <w:rStyle w:val="Hyperlink"/>
            <w:rFonts w:ascii="Arial" w:eastAsia="Cambria" w:hAnsi="Arial" w:cs="Arial"/>
            <w:sz w:val="16"/>
            <w:szCs w:val="16"/>
          </w:rPr>
          <w:t>Standards Australia Webstore</w:t>
        </w:r>
      </w:hyperlink>
      <w:r>
        <w:rPr>
          <w:rFonts w:eastAsia="Cambria" w:cs="Calibri"/>
          <w:sz w:val="20"/>
          <w:szCs w:val="20"/>
        </w:rPr>
        <w:t xml:space="preserve"> </w:t>
      </w:r>
      <w:r>
        <w:rPr>
          <w:rFonts w:ascii="Arial" w:eastAsia="Cambria" w:hAnsi="Arial" w:cs="Arial"/>
          <w:sz w:val="16"/>
          <w:szCs w:val="16"/>
        </w:rPr>
        <w:t>to obtain the full designation and name of existing documents.</w:t>
      </w:r>
    </w:p>
    <w:p w14:paraId="2E6629BD" w14:textId="77777777" w:rsidR="00A0206C" w:rsidRDefault="00A0206C" w:rsidP="00A0206C">
      <w:pPr>
        <w:rPr>
          <w:rFonts w:eastAsia="Cambria" w:cs="Calibri"/>
          <w:sz w:val="20"/>
          <w:szCs w:val="20"/>
        </w:rPr>
      </w:pPr>
      <w:r>
        <w:rPr>
          <w:rFonts w:eastAsia="Cambria" w:cs="Calibri"/>
          <w:sz w:val="20"/>
          <w:szCs w:val="20"/>
          <w:vertAlign w:val="superscript"/>
        </w:rPr>
        <w:t>4</w:t>
      </w:r>
      <w:r>
        <w:rPr>
          <w:rFonts w:eastAsia="Cambria" w:cs="Calibri"/>
          <w:sz w:val="20"/>
          <w:szCs w:val="20"/>
        </w:rPr>
        <w:t xml:space="preserve"> </w:t>
      </w:r>
      <w:r>
        <w:rPr>
          <w:rFonts w:ascii="Arial" w:eastAsia="Cambria" w:hAnsi="Arial" w:cs="Arial"/>
          <w:sz w:val="16"/>
          <w:szCs w:val="16"/>
        </w:rPr>
        <w:t>Standards Australia mainly develops Australian Standards</w:t>
      </w:r>
      <w:r w:rsidR="00351C64">
        <w:rPr>
          <w:rFonts w:ascii="Arial" w:eastAsia="Cambria" w:hAnsi="Arial" w:cs="Arial"/>
          <w:sz w:val="16"/>
          <w:szCs w:val="16"/>
        </w:rPr>
        <w:t xml:space="preserve"> (AS)</w:t>
      </w:r>
      <w:r>
        <w:rPr>
          <w:rFonts w:ascii="Arial" w:eastAsia="Cambria" w:hAnsi="Arial" w:cs="Arial"/>
          <w:sz w:val="16"/>
          <w:szCs w:val="16"/>
        </w:rPr>
        <w:t xml:space="preserve"> but it also  develops the following Product types: Australian Interim Standard (AS Int), Australian Technical Specification (SA TS), Australian Technical Report (SA TR), Handbook (SA HB), Miscellaneous Publication (SA MP), Supplement (Normative), Supplement (Informative), Australian Standard Certified Reference Material (ASCRM). For guidance, see</w:t>
      </w:r>
      <w:r w:rsidR="002D1AB1">
        <w:rPr>
          <w:rFonts w:ascii="Arial" w:eastAsia="Cambria" w:hAnsi="Arial" w:cs="Arial"/>
          <w:sz w:val="16"/>
          <w:szCs w:val="16"/>
        </w:rPr>
        <w:t xml:space="preserve"> Standardisation Guide</w:t>
      </w:r>
      <w:r>
        <w:rPr>
          <w:rFonts w:eastAsia="Cambria" w:cs="Calibri"/>
          <w:sz w:val="20"/>
          <w:szCs w:val="20"/>
        </w:rPr>
        <w:t xml:space="preserve"> </w:t>
      </w:r>
      <w:hyperlink r:id="rId17" w:history="1">
        <w:r>
          <w:rPr>
            <w:rStyle w:val="Hyperlink"/>
            <w:rFonts w:ascii="Arial" w:eastAsia="Cambria" w:hAnsi="Arial" w:cs="Arial"/>
            <w:sz w:val="16"/>
            <w:szCs w:val="16"/>
          </w:rPr>
          <w:t>SG-003: Standards and Other Publications</w:t>
        </w:r>
      </w:hyperlink>
      <w:r>
        <w:rPr>
          <w:rFonts w:ascii="Arial" w:eastAsia="Cambria" w:hAnsi="Arial" w:cs="Arial"/>
          <w:sz w:val="16"/>
          <w:szCs w:val="16"/>
        </w:rPr>
        <w:t>.</w:t>
      </w:r>
      <w:r>
        <w:rPr>
          <w:rFonts w:eastAsia="Cambria" w:cs="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12CE" w:rsidRPr="00BE75B6" w14:paraId="03DC526C" w14:textId="77777777" w:rsidTr="00F763B5">
        <w:tc>
          <w:tcPr>
            <w:tcW w:w="10031" w:type="dxa"/>
            <w:shd w:val="clear" w:color="auto" w:fill="D9D9D9"/>
          </w:tcPr>
          <w:p w14:paraId="205BFBEC" w14:textId="77777777" w:rsidR="007A12CE" w:rsidRPr="007A12CE" w:rsidRDefault="004D0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b/>
              </w:rPr>
            </w:pPr>
            <w:r>
              <w:rPr>
                <w:rFonts w:ascii="Arial" w:eastAsia="Cambria" w:hAnsi="Arial" w:cs="Arial"/>
                <w:b/>
                <w:sz w:val="20"/>
                <w:szCs w:val="16"/>
              </w:rPr>
              <w:t>1</w:t>
            </w:r>
            <w:r w:rsidR="007A12CE" w:rsidRPr="008F248C">
              <w:rPr>
                <w:rFonts w:ascii="Arial" w:eastAsia="Cambria" w:hAnsi="Arial" w:cs="Arial"/>
                <w:b/>
                <w:sz w:val="20"/>
                <w:szCs w:val="16"/>
              </w:rPr>
              <w:t>B</w:t>
            </w:r>
            <w:r w:rsidR="007A12CE" w:rsidRPr="00916839">
              <w:rPr>
                <w:rFonts w:ascii="Arial" w:eastAsia="Cambria" w:hAnsi="Arial" w:cs="Arial"/>
                <w:b/>
                <w:sz w:val="20"/>
                <w:szCs w:val="16"/>
              </w:rPr>
              <w:t>:</w:t>
            </w:r>
            <w:r w:rsidR="007A12CE" w:rsidRPr="007A12CE">
              <w:rPr>
                <w:rFonts w:ascii="Arial" w:eastAsia="Cambria" w:hAnsi="Arial" w:cs="Arial"/>
                <w:b/>
                <w:i/>
                <w:sz w:val="20"/>
                <w:szCs w:val="16"/>
              </w:rPr>
              <w:t xml:space="preserve"> </w:t>
            </w:r>
            <w:r w:rsidR="007A12CE" w:rsidRPr="003D0C3F">
              <w:rPr>
                <w:rFonts w:ascii="Arial" w:eastAsia="Cambria" w:hAnsi="Arial" w:cs="Arial"/>
                <w:b/>
                <w:sz w:val="20"/>
                <w:szCs w:val="16"/>
              </w:rPr>
              <w:t xml:space="preserve">Write a clear and concise statement of the nature of the </w:t>
            </w:r>
            <w:r w:rsidR="001D715F">
              <w:rPr>
                <w:rFonts w:ascii="Arial" w:eastAsia="Cambria" w:hAnsi="Arial" w:cs="Arial"/>
                <w:b/>
                <w:sz w:val="20"/>
                <w:szCs w:val="16"/>
              </w:rPr>
              <w:t>issue</w:t>
            </w:r>
            <w:r w:rsidR="001D715F" w:rsidRPr="003D0C3F">
              <w:rPr>
                <w:rFonts w:ascii="Arial" w:eastAsia="Cambria" w:hAnsi="Arial" w:cs="Arial"/>
                <w:b/>
                <w:sz w:val="20"/>
                <w:szCs w:val="16"/>
              </w:rPr>
              <w:t xml:space="preserve"> </w:t>
            </w:r>
            <w:r w:rsidR="007A12CE" w:rsidRPr="003D0C3F">
              <w:rPr>
                <w:rFonts w:ascii="Arial" w:eastAsia="Cambria" w:hAnsi="Arial" w:cs="Arial"/>
                <w:b/>
                <w:sz w:val="20"/>
                <w:szCs w:val="16"/>
              </w:rPr>
              <w:t xml:space="preserve">to be </w:t>
            </w:r>
            <w:r w:rsidR="001D715F">
              <w:rPr>
                <w:rFonts w:ascii="Arial" w:eastAsia="Cambria" w:hAnsi="Arial" w:cs="Arial"/>
                <w:b/>
                <w:sz w:val="20"/>
                <w:szCs w:val="16"/>
              </w:rPr>
              <w:t>addressed</w:t>
            </w:r>
            <w:r w:rsidR="001D715F" w:rsidRPr="003D0C3F">
              <w:rPr>
                <w:rFonts w:ascii="Arial" w:eastAsia="Cambria" w:hAnsi="Arial" w:cs="Arial"/>
                <w:b/>
                <w:sz w:val="20"/>
                <w:szCs w:val="16"/>
              </w:rPr>
              <w:t xml:space="preserve"> </w:t>
            </w:r>
            <w:r w:rsidR="007A12CE" w:rsidRPr="003D0C3F">
              <w:rPr>
                <w:rFonts w:ascii="Arial" w:eastAsia="Cambria" w:hAnsi="Arial" w:cs="Arial"/>
                <w:b/>
                <w:sz w:val="20"/>
                <w:szCs w:val="16"/>
              </w:rPr>
              <w:t xml:space="preserve">by your proposal.  </w:t>
            </w:r>
            <w:r w:rsidR="007A12CE" w:rsidRPr="00F750F8">
              <w:rPr>
                <w:rFonts w:ascii="Arial" w:eastAsia="Cambria" w:hAnsi="Arial" w:cs="Arial"/>
                <w:sz w:val="18"/>
                <w:szCs w:val="18"/>
              </w:rPr>
              <w:t xml:space="preserve">Describe who </w:t>
            </w:r>
            <w:r w:rsidR="00902899" w:rsidRPr="00F750F8">
              <w:rPr>
                <w:rFonts w:ascii="Arial" w:eastAsia="Cambria" w:hAnsi="Arial" w:cs="Arial"/>
                <w:sz w:val="18"/>
                <w:szCs w:val="18"/>
              </w:rPr>
              <w:t xml:space="preserve">is </w:t>
            </w:r>
            <w:r w:rsidR="007A12CE" w:rsidRPr="00F750F8">
              <w:rPr>
                <w:rFonts w:ascii="Arial" w:eastAsia="Cambria" w:hAnsi="Arial" w:cs="Arial"/>
                <w:sz w:val="18"/>
                <w:szCs w:val="18"/>
              </w:rPr>
              <w:t>affected e.g. businesses, community organisations or individuals affected by the problem</w:t>
            </w:r>
            <w:r w:rsidR="00902899" w:rsidRPr="00F750F8">
              <w:rPr>
                <w:rFonts w:ascii="Arial" w:eastAsia="Cambria" w:hAnsi="Arial" w:cs="Arial"/>
                <w:sz w:val="18"/>
                <w:szCs w:val="18"/>
              </w:rPr>
              <w:t>.</w:t>
            </w:r>
            <w:r w:rsidR="007A12CE" w:rsidRPr="00F750F8">
              <w:rPr>
                <w:rFonts w:ascii="Arial" w:eastAsia="Cambria" w:hAnsi="Arial" w:cs="Arial"/>
                <w:sz w:val="18"/>
                <w:szCs w:val="18"/>
              </w:rPr>
              <w:t xml:space="preserve"> What are the consequences of no action?</w:t>
            </w:r>
          </w:p>
        </w:tc>
      </w:tr>
      <w:tr w:rsidR="007A12CE" w:rsidRPr="00BE75B6" w14:paraId="231C59AD" w14:textId="77777777" w:rsidTr="00F763B5">
        <w:tc>
          <w:tcPr>
            <w:tcW w:w="10031" w:type="dxa"/>
            <w:shd w:val="clear" w:color="auto" w:fill="auto"/>
          </w:tcPr>
          <w:p w14:paraId="3652A9DD" w14:textId="1C036036" w:rsidR="00C62905" w:rsidRDefault="00C62905"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1C4B58B5" w14:textId="3C0EAD13" w:rsidR="004A0D7A" w:rsidRDefault="00D13E21"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P</w:t>
            </w:r>
            <w:r w:rsidR="00E1056B">
              <w:rPr>
                <w:rFonts w:eastAsia="Cambria" w:cs="Calibri"/>
              </w:rPr>
              <w:t xml:space="preserve">lumbing </w:t>
            </w:r>
            <w:r>
              <w:rPr>
                <w:rFonts w:eastAsia="Cambria" w:cs="Calibri"/>
              </w:rPr>
              <w:t>systems often</w:t>
            </w:r>
            <w:r w:rsidR="004C6645">
              <w:rPr>
                <w:rFonts w:eastAsia="Cambria" w:cs="Calibri"/>
              </w:rPr>
              <w:t xml:space="preserve"> </w:t>
            </w:r>
            <w:r w:rsidR="004A0D7A">
              <w:rPr>
                <w:rFonts w:eastAsia="Cambria" w:cs="Calibri"/>
              </w:rPr>
              <w:t>requir</w:t>
            </w:r>
            <w:r w:rsidR="004C6645">
              <w:rPr>
                <w:rFonts w:eastAsia="Cambria" w:cs="Calibri"/>
              </w:rPr>
              <w:t>e</w:t>
            </w:r>
            <w:r w:rsidR="004A0D7A">
              <w:rPr>
                <w:rFonts w:eastAsia="Cambria" w:cs="Calibri"/>
              </w:rPr>
              <w:t xml:space="preserve"> pump</w:t>
            </w:r>
            <w:r w:rsidR="005D25E2">
              <w:rPr>
                <w:rFonts w:eastAsia="Cambria" w:cs="Calibri"/>
              </w:rPr>
              <w:t>ed solution</w:t>
            </w:r>
            <w:r w:rsidR="004A0D7A">
              <w:rPr>
                <w:rFonts w:eastAsia="Cambria" w:cs="Calibri"/>
              </w:rPr>
              <w:t>s</w:t>
            </w:r>
            <w:r w:rsidR="005D25E2">
              <w:rPr>
                <w:rFonts w:eastAsia="Cambria" w:cs="Calibri"/>
              </w:rPr>
              <w:t>, which need</w:t>
            </w:r>
            <w:r w:rsidR="004A0D7A">
              <w:rPr>
                <w:rFonts w:eastAsia="Cambria" w:cs="Calibri"/>
              </w:rPr>
              <w:t xml:space="preserve"> to operate efficiently an</w:t>
            </w:r>
            <w:r w:rsidR="007F397B">
              <w:rPr>
                <w:rFonts w:eastAsia="Cambria" w:cs="Calibri"/>
              </w:rPr>
              <w:t>d effectively</w:t>
            </w:r>
            <w:r w:rsidR="00E33B58">
              <w:rPr>
                <w:rFonts w:eastAsia="Cambria" w:cs="Calibri"/>
              </w:rPr>
              <w:t>, h</w:t>
            </w:r>
            <w:r>
              <w:rPr>
                <w:rFonts w:eastAsia="Cambria" w:cs="Calibri"/>
              </w:rPr>
              <w:t>owever</w:t>
            </w:r>
            <w:r w:rsidR="00C80CF5">
              <w:rPr>
                <w:rFonts w:eastAsia="Cambria" w:cs="Calibri"/>
              </w:rPr>
              <w:t>,</w:t>
            </w:r>
            <w:r>
              <w:rPr>
                <w:rFonts w:eastAsia="Cambria" w:cs="Calibri"/>
              </w:rPr>
              <w:t xml:space="preserve"> the design and installation of</w:t>
            </w:r>
            <w:r w:rsidR="007F397B">
              <w:rPr>
                <w:rFonts w:eastAsia="Cambria" w:cs="Calibri"/>
              </w:rPr>
              <w:t xml:space="preserve"> </w:t>
            </w:r>
            <w:r w:rsidR="00940D90">
              <w:rPr>
                <w:rFonts w:eastAsia="Cambria" w:cs="Calibri"/>
              </w:rPr>
              <w:t xml:space="preserve">pumps </w:t>
            </w:r>
            <w:r w:rsidR="004C6645">
              <w:rPr>
                <w:rFonts w:eastAsia="Cambria" w:cs="Calibri"/>
              </w:rPr>
              <w:t>is</w:t>
            </w:r>
            <w:r w:rsidR="007F397B">
              <w:rPr>
                <w:rFonts w:eastAsia="Cambria" w:cs="Calibri"/>
              </w:rPr>
              <w:t xml:space="preserve"> not covered sufficiently </w:t>
            </w:r>
            <w:r w:rsidR="004A0D7A">
              <w:rPr>
                <w:rFonts w:eastAsia="Cambria" w:cs="Calibri"/>
              </w:rPr>
              <w:t>by</w:t>
            </w:r>
            <w:r w:rsidR="004C6645">
              <w:rPr>
                <w:rFonts w:eastAsia="Cambria" w:cs="Calibri"/>
              </w:rPr>
              <w:t xml:space="preserve"> the </w:t>
            </w:r>
            <w:r w:rsidR="004A0D7A">
              <w:rPr>
                <w:rFonts w:eastAsia="Cambria" w:cs="Calibri"/>
              </w:rPr>
              <w:t>AS/NZ 3500</w:t>
            </w:r>
            <w:r w:rsidR="00596DB6">
              <w:rPr>
                <w:rFonts w:eastAsia="Cambria" w:cs="Calibri"/>
              </w:rPr>
              <w:t xml:space="preserve"> series of standards</w:t>
            </w:r>
            <w:r w:rsidR="004A0D7A">
              <w:rPr>
                <w:rFonts w:eastAsia="Cambria" w:cs="Calibri"/>
              </w:rPr>
              <w:t xml:space="preserve">. </w:t>
            </w:r>
          </w:p>
          <w:p w14:paraId="1196CDEE" w14:textId="77777777" w:rsidR="00D13E21" w:rsidRDefault="00D13E21"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43309143" w14:textId="5B66C42F" w:rsidR="00D13E21" w:rsidRDefault="00D13E21"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As there </w:t>
            </w:r>
            <w:r w:rsidR="00940D90">
              <w:rPr>
                <w:rFonts w:eastAsia="Cambria" w:cs="Calibri"/>
              </w:rPr>
              <w:t>are</w:t>
            </w:r>
            <w:r>
              <w:rPr>
                <w:rFonts w:eastAsia="Cambria" w:cs="Calibri"/>
              </w:rPr>
              <w:t xml:space="preserve"> no Deemed-to-Satisfy solutions for the design and installation of pumps, technically every installation must be undertaken as a Performance Solution</w:t>
            </w:r>
            <w:r w:rsidR="00E33B58">
              <w:rPr>
                <w:rFonts w:eastAsia="Cambria" w:cs="Calibri"/>
              </w:rPr>
              <w:t>, h</w:t>
            </w:r>
            <w:r>
              <w:rPr>
                <w:rFonts w:eastAsia="Cambria" w:cs="Calibri"/>
              </w:rPr>
              <w:t>owever a degree of flexibility is often provided in this area from plumbing regulatory authorities</w:t>
            </w:r>
            <w:r w:rsidR="00E5370D">
              <w:rPr>
                <w:rFonts w:eastAsia="Cambria" w:cs="Calibri"/>
              </w:rPr>
              <w:t xml:space="preserve">. </w:t>
            </w:r>
          </w:p>
          <w:p w14:paraId="76259CF5" w14:textId="77777777" w:rsidR="00E5370D" w:rsidRDefault="00E5370D"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63E0C0A0" w14:textId="2D665ECD" w:rsidR="009637C7" w:rsidRDefault="00D13E21"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As the design and installation of pumps is common practice in industry, the AS/NZS 3500 series needs to keep pace </w:t>
            </w:r>
            <w:r w:rsidR="005D25E2">
              <w:rPr>
                <w:rFonts w:eastAsia="Cambria" w:cs="Calibri"/>
              </w:rPr>
              <w:t xml:space="preserve">with contemporary </w:t>
            </w:r>
            <w:r w:rsidR="00826C7C">
              <w:rPr>
                <w:rFonts w:eastAsia="Cambria" w:cs="Calibri"/>
              </w:rPr>
              <w:t>developments</w:t>
            </w:r>
            <w:r w:rsidR="005D25E2">
              <w:rPr>
                <w:rFonts w:eastAsia="Cambria" w:cs="Calibri"/>
              </w:rPr>
              <w:t xml:space="preserve"> </w:t>
            </w:r>
            <w:r>
              <w:rPr>
                <w:rFonts w:eastAsia="Cambria" w:cs="Calibri"/>
              </w:rPr>
              <w:t xml:space="preserve">and provide </w:t>
            </w:r>
            <w:r w:rsidR="00940D90">
              <w:rPr>
                <w:rFonts w:eastAsia="Cambria" w:cs="Calibri"/>
              </w:rPr>
              <w:t xml:space="preserve">the </w:t>
            </w:r>
            <w:r>
              <w:rPr>
                <w:rFonts w:eastAsia="Cambria" w:cs="Calibri"/>
              </w:rPr>
              <w:t>minimum</w:t>
            </w:r>
            <w:r w:rsidR="00826C7C">
              <w:rPr>
                <w:rFonts w:eastAsia="Cambria" w:cs="Calibri"/>
              </w:rPr>
              <w:t xml:space="preserve"> requirements</w:t>
            </w:r>
            <w:r>
              <w:rPr>
                <w:rFonts w:eastAsia="Cambria" w:cs="Calibri"/>
              </w:rPr>
              <w:t xml:space="preserve"> necessary for pumps</w:t>
            </w:r>
            <w:r w:rsidR="005D25E2">
              <w:rPr>
                <w:rFonts w:eastAsia="Cambria" w:cs="Calibri"/>
              </w:rPr>
              <w:t xml:space="preserve"> to be</w:t>
            </w:r>
            <w:r>
              <w:rPr>
                <w:rFonts w:eastAsia="Cambria" w:cs="Calibri"/>
              </w:rPr>
              <w:t xml:space="preserve"> installed in cold and heated water services as well as sanitary plumbing and drainage systems and stormwater systems. </w:t>
            </w:r>
          </w:p>
          <w:p w14:paraId="595FA4E0" w14:textId="77777777" w:rsidR="009637C7" w:rsidRDefault="009637C7"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7AADEAFF" w14:textId="2A23A8C1" w:rsidR="003C7759"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Consultation with stakeholders have indicated that pumps are often installed incorrectly in many </w:t>
            </w:r>
            <w:r w:rsidR="009637C7">
              <w:rPr>
                <w:rFonts w:eastAsia="Cambria" w:cs="Calibri"/>
              </w:rPr>
              <w:t>installations</w:t>
            </w:r>
            <w:r>
              <w:rPr>
                <w:rFonts w:eastAsia="Cambria" w:cs="Calibri"/>
              </w:rPr>
              <w:t xml:space="preserve">. This </w:t>
            </w:r>
            <w:r w:rsidR="00EE1050">
              <w:rPr>
                <w:rFonts w:eastAsia="Cambria" w:cs="Calibri"/>
              </w:rPr>
              <w:t xml:space="preserve">suggests </w:t>
            </w:r>
            <w:r>
              <w:rPr>
                <w:rFonts w:eastAsia="Cambria" w:cs="Calibri"/>
              </w:rPr>
              <w:t xml:space="preserve">that the </w:t>
            </w:r>
            <w:r w:rsidR="009637C7">
              <w:rPr>
                <w:rFonts w:eastAsia="Cambria" w:cs="Calibri"/>
              </w:rPr>
              <w:t xml:space="preserve">current </w:t>
            </w:r>
            <w:r>
              <w:rPr>
                <w:rFonts w:eastAsia="Cambria" w:cs="Calibri"/>
              </w:rPr>
              <w:t>provisions provided in the AS/NZS 3500 series may be</w:t>
            </w:r>
            <w:r w:rsidR="00EE1050">
              <w:rPr>
                <w:rFonts w:eastAsia="Cambria" w:cs="Calibri"/>
              </w:rPr>
              <w:t xml:space="preserve"> </w:t>
            </w:r>
            <w:r>
              <w:rPr>
                <w:rFonts w:eastAsia="Cambria" w:cs="Calibri"/>
              </w:rPr>
              <w:t xml:space="preserve">insufficient in providing adequate guidance </w:t>
            </w:r>
            <w:r w:rsidR="00940D90">
              <w:rPr>
                <w:rFonts w:eastAsia="Cambria" w:cs="Calibri"/>
              </w:rPr>
              <w:t>on</w:t>
            </w:r>
            <w:r>
              <w:rPr>
                <w:rFonts w:eastAsia="Cambria" w:cs="Calibri"/>
              </w:rPr>
              <w:t xml:space="preserve"> </w:t>
            </w:r>
            <w:r w:rsidR="00EE1050">
              <w:rPr>
                <w:rFonts w:eastAsia="Cambria" w:cs="Calibri"/>
              </w:rPr>
              <w:t xml:space="preserve">the </w:t>
            </w:r>
            <w:r>
              <w:rPr>
                <w:rFonts w:eastAsia="Cambria" w:cs="Calibri"/>
              </w:rPr>
              <w:t xml:space="preserve">recommended practices. </w:t>
            </w:r>
          </w:p>
          <w:p w14:paraId="72ADDF5E" w14:textId="452DDFB6" w:rsidR="00826C7C" w:rsidRDefault="003C7759"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A common example of incorrect installation </w:t>
            </w:r>
            <w:r w:rsidR="009637C7">
              <w:rPr>
                <w:rFonts w:eastAsia="Cambria" w:cs="Calibri"/>
              </w:rPr>
              <w:t>is</w:t>
            </w:r>
            <w:r>
              <w:rPr>
                <w:rFonts w:eastAsia="Cambria" w:cs="Calibri"/>
              </w:rPr>
              <w:t xml:space="preserve"> the omission of vibration eliminators</w:t>
            </w:r>
            <w:r w:rsidR="00E33B58">
              <w:rPr>
                <w:rFonts w:eastAsia="Cambria" w:cs="Calibri"/>
              </w:rPr>
              <w:t xml:space="preserve"> (a requirement of the PCA), isolation</w:t>
            </w:r>
            <w:r>
              <w:rPr>
                <w:rFonts w:eastAsia="Cambria" w:cs="Calibri"/>
              </w:rPr>
              <w:t xml:space="preserve"> valves and non-return valves. </w:t>
            </w:r>
          </w:p>
          <w:p w14:paraId="404B7B3D" w14:textId="77777777" w:rsidR="00826C7C" w:rsidRDefault="00826C7C"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2EB0D742" w14:textId="2BEC06F9" w:rsidR="005D25E2" w:rsidRDefault="003C7759"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Developing DTS provisions </w:t>
            </w:r>
            <w:r w:rsidR="00826C7C">
              <w:rPr>
                <w:rFonts w:eastAsia="Cambria" w:cs="Calibri"/>
              </w:rPr>
              <w:t xml:space="preserve">for the </w:t>
            </w:r>
            <w:r w:rsidR="00E33B58">
              <w:rPr>
                <w:rFonts w:eastAsia="Cambria" w:cs="Calibri"/>
              </w:rPr>
              <w:t xml:space="preserve">selection and </w:t>
            </w:r>
            <w:r w:rsidR="00826C7C">
              <w:rPr>
                <w:rFonts w:eastAsia="Cambria" w:cs="Calibri"/>
              </w:rPr>
              <w:t xml:space="preserve">installation of pumps </w:t>
            </w:r>
            <w:r>
              <w:rPr>
                <w:rFonts w:eastAsia="Cambria" w:cs="Calibri"/>
              </w:rPr>
              <w:t xml:space="preserve">will save significant time and resources for plumbing practitioners, as the need for a Performance Solution will be avoided, as well as provide safer and more consistent pumping systems for consumers. </w:t>
            </w:r>
            <w:r w:rsidR="005D25E2">
              <w:rPr>
                <w:rFonts w:eastAsia="Cambria" w:cs="Calibri"/>
              </w:rPr>
              <w:t>The</w:t>
            </w:r>
            <w:r w:rsidR="005D25E2" w:rsidRPr="005D25E2">
              <w:rPr>
                <w:rFonts w:eastAsia="Cambria" w:cs="Calibri"/>
              </w:rPr>
              <w:t xml:space="preserve"> addition</w:t>
            </w:r>
            <w:r w:rsidR="005D25E2">
              <w:rPr>
                <w:rFonts w:eastAsia="Cambria" w:cs="Calibri"/>
              </w:rPr>
              <w:t>al time and</w:t>
            </w:r>
            <w:r w:rsidR="005D25E2" w:rsidRPr="005D25E2">
              <w:rPr>
                <w:rFonts w:eastAsia="Cambria" w:cs="Calibri"/>
              </w:rPr>
              <w:t xml:space="preserve"> extra administrative costs </w:t>
            </w:r>
            <w:r w:rsidR="005D25E2" w:rsidRPr="005D25E2">
              <w:rPr>
                <w:rFonts w:eastAsia="Cambria" w:cs="Calibri"/>
              </w:rPr>
              <w:lastRenderedPageBreak/>
              <w:t xml:space="preserve">imposed </w:t>
            </w:r>
            <w:r w:rsidR="005D25E2">
              <w:rPr>
                <w:rFonts w:eastAsia="Cambria" w:cs="Calibri"/>
              </w:rPr>
              <w:t xml:space="preserve">as part of a </w:t>
            </w:r>
            <w:r w:rsidR="005D25E2" w:rsidRPr="005D25E2">
              <w:rPr>
                <w:rFonts w:eastAsia="Cambria" w:cs="Calibri"/>
              </w:rPr>
              <w:t>performance solution</w:t>
            </w:r>
            <w:r w:rsidR="005D25E2">
              <w:rPr>
                <w:rFonts w:eastAsia="Cambria" w:cs="Calibri"/>
              </w:rPr>
              <w:t xml:space="preserve"> could then be</w:t>
            </w:r>
            <w:r w:rsidR="005D25E2" w:rsidRPr="005D25E2">
              <w:rPr>
                <w:rFonts w:eastAsia="Cambria" w:cs="Calibri"/>
              </w:rPr>
              <w:t xml:space="preserve"> </w:t>
            </w:r>
            <w:r w:rsidR="0000375C">
              <w:rPr>
                <w:rFonts w:eastAsia="Cambria" w:cs="Calibri"/>
              </w:rPr>
              <w:t xml:space="preserve">properly attributed </w:t>
            </w:r>
            <w:r w:rsidR="005D25E2">
              <w:rPr>
                <w:rFonts w:eastAsia="Cambria" w:cs="Calibri"/>
              </w:rPr>
              <w:t>to those designs and installations which require an innovative approach.</w:t>
            </w:r>
          </w:p>
          <w:p w14:paraId="513ED691" w14:textId="77777777" w:rsidR="00D13E21" w:rsidRDefault="00D13E21"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72EDAD40" w14:textId="4BC1CC6D" w:rsidR="007A12CE" w:rsidRPr="007A12CE" w:rsidRDefault="00D13E21" w:rsidP="00164F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b/>
              </w:rPr>
            </w:pPr>
            <w:r>
              <w:rPr>
                <w:rFonts w:eastAsia="Cambria" w:cs="Calibri"/>
              </w:rPr>
              <w:t>There are 27 different types of pumps identified in AS/NZS 3500.0. Glossary of Terms</w:t>
            </w:r>
            <w:r w:rsidR="0000375C">
              <w:rPr>
                <w:rFonts w:eastAsia="Cambria" w:cs="Calibri"/>
              </w:rPr>
              <w:t>.</w:t>
            </w:r>
            <w:r w:rsidR="00E5370D">
              <w:rPr>
                <w:rFonts w:eastAsia="Cambria" w:cs="Calibri"/>
              </w:rPr>
              <w:t xml:space="preserve"> Whilst a complete solution may not be able to be provided within the standard, the minimum </w:t>
            </w:r>
            <w:r w:rsidR="00826C7C">
              <w:rPr>
                <w:rFonts w:eastAsia="Cambria" w:cs="Calibri"/>
              </w:rPr>
              <w:t>requirements</w:t>
            </w:r>
            <w:r w:rsidR="00E5370D">
              <w:rPr>
                <w:rFonts w:eastAsia="Cambria" w:cs="Calibri"/>
              </w:rPr>
              <w:t xml:space="preserve"> for designing and installing a pump of any type and use </w:t>
            </w:r>
            <w:r w:rsidR="00826C7C">
              <w:rPr>
                <w:rFonts w:eastAsia="Cambria" w:cs="Calibri"/>
              </w:rPr>
              <w:t>will</w:t>
            </w:r>
            <w:r w:rsidR="00E5370D">
              <w:rPr>
                <w:rFonts w:eastAsia="Cambria" w:cs="Calibri"/>
              </w:rPr>
              <w:t xml:space="preserve"> </w:t>
            </w:r>
            <w:r w:rsidR="00826C7C">
              <w:rPr>
                <w:rFonts w:eastAsia="Cambria" w:cs="Calibri"/>
              </w:rPr>
              <w:t>assist practitioners to determine the correct pump to be used.</w:t>
            </w:r>
            <w:r w:rsidR="00E5370D">
              <w:rPr>
                <w:rFonts w:eastAsia="Cambria" w:cs="Calibri"/>
              </w:rPr>
              <w:t xml:space="preserve"> </w:t>
            </w:r>
            <w:r w:rsidR="00826C7C">
              <w:rPr>
                <w:rFonts w:eastAsia="Cambria" w:cs="Calibri"/>
              </w:rPr>
              <w:t>A</w:t>
            </w:r>
            <w:r w:rsidR="00E5370D">
              <w:rPr>
                <w:rFonts w:eastAsia="Cambria" w:cs="Calibri"/>
              </w:rPr>
              <w:t>ny site specific considerations</w:t>
            </w:r>
            <w:r w:rsidR="00826C7C">
              <w:rPr>
                <w:rFonts w:eastAsia="Cambria" w:cs="Calibri"/>
              </w:rPr>
              <w:t xml:space="preserve"> could be included in</w:t>
            </w:r>
            <w:r w:rsidR="00E5370D">
              <w:rPr>
                <w:rFonts w:eastAsia="Cambria" w:cs="Calibri"/>
              </w:rPr>
              <w:t xml:space="preserve"> the standard as informative recommendations. </w:t>
            </w:r>
          </w:p>
        </w:tc>
      </w:tr>
    </w:tbl>
    <w:p w14:paraId="11A90B35" w14:textId="77777777" w:rsidR="007A12CE" w:rsidRPr="007A12CE" w:rsidRDefault="007A12CE" w:rsidP="007A12CE">
      <w:pPr>
        <w:spacing w:line="240" w:lineRule="auto"/>
        <w:rPr>
          <w:rFonts w:ascii="Cambria" w:eastAsia="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A12CE" w:rsidRPr="00BE75B6" w14:paraId="30FE5787" w14:textId="77777777" w:rsidTr="00B66CF3">
        <w:tc>
          <w:tcPr>
            <w:tcW w:w="10031" w:type="dxa"/>
            <w:shd w:val="clear" w:color="auto" w:fill="D9D9D9"/>
          </w:tcPr>
          <w:p w14:paraId="1D1F9D10" w14:textId="77777777" w:rsidR="00472D86" w:rsidRDefault="004D0EA5"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sz w:val="20"/>
                <w:szCs w:val="16"/>
              </w:rPr>
            </w:pPr>
            <w:r>
              <w:rPr>
                <w:rFonts w:ascii="Arial" w:eastAsia="Cambria" w:hAnsi="Arial" w:cs="Arial"/>
                <w:b/>
                <w:sz w:val="20"/>
                <w:szCs w:val="16"/>
              </w:rPr>
              <w:t>1</w:t>
            </w:r>
            <w:r w:rsidR="007A12CE" w:rsidRPr="008F248C">
              <w:rPr>
                <w:rFonts w:ascii="Arial" w:eastAsia="Cambria" w:hAnsi="Arial" w:cs="Arial"/>
                <w:b/>
                <w:sz w:val="20"/>
                <w:szCs w:val="16"/>
              </w:rPr>
              <w:t>C</w:t>
            </w:r>
            <w:r w:rsidR="007A12CE" w:rsidRPr="003D0C3F">
              <w:rPr>
                <w:rFonts w:ascii="Arial" w:eastAsia="Cambria" w:hAnsi="Arial" w:cs="Arial"/>
                <w:b/>
                <w:sz w:val="20"/>
                <w:szCs w:val="16"/>
              </w:rPr>
              <w:t xml:space="preserve">: Write a clear and concise proposed scope </w:t>
            </w:r>
            <w:r w:rsidR="001D715F">
              <w:rPr>
                <w:rFonts w:ascii="Arial" w:eastAsia="Cambria" w:hAnsi="Arial" w:cs="Arial"/>
                <w:b/>
                <w:sz w:val="20"/>
                <w:szCs w:val="16"/>
              </w:rPr>
              <w:t xml:space="preserve">that will outline how </w:t>
            </w:r>
            <w:r w:rsidR="007A12CE" w:rsidRPr="003D0C3F">
              <w:rPr>
                <w:rFonts w:ascii="Arial" w:eastAsia="Cambria" w:hAnsi="Arial" w:cs="Arial"/>
                <w:b/>
                <w:sz w:val="20"/>
                <w:szCs w:val="16"/>
              </w:rPr>
              <w:t xml:space="preserve">to address the identified </w:t>
            </w:r>
            <w:r w:rsidR="001D715F">
              <w:rPr>
                <w:rFonts w:ascii="Arial" w:eastAsia="Cambria" w:hAnsi="Arial" w:cs="Arial"/>
                <w:b/>
                <w:sz w:val="20"/>
                <w:szCs w:val="16"/>
              </w:rPr>
              <w:t>issue(s)</w:t>
            </w:r>
            <w:r w:rsidR="008F337D">
              <w:rPr>
                <w:rFonts w:ascii="Arial" w:eastAsia="Cambria" w:hAnsi="Arial" w:cs="Arial"/>
                <w:b/>
                <w:sz w:val="20"/>
                <w:szCs w:val="16"/>
              </w:rPr>
              <w:t>.</w:t>
            </w:r>
          </w:p>
          <w:p w14:paraId="60D93A1D" w14:textId="77777777" w:rsidR="00472D86" w:rsidRPr="00472D86" w:rsidRDefault="00472D86"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sz w:val="18"/>
                <w:szCs w:val="18"/>
              </w:rPr>
            </w:pPr>
            <w:r w:rsidRPr="00472D86">
              <w:rPr>
                <w:rFonts w:ascii="Arial" w:eastAsia="Cambria" w:hAnsi="Arial" w:cs="Arial"/>
                <w:b/>
                <w:sz w:val="18"/>
                <w:szCs w:val="18"/>
              </w:rPr>
              <w:t>Unless this is a proposal for a new document, this should not be a scope of the document, but a scope of the work which you propose to undertake.</w:t>
            </w:r>
            <w:r w:rsidR="007A12CE" w:rsidRPr="00472D86">
              <w:rPr>
                <w:rFonts w:ascii="Arial" w:eastAsia="Cambria" w:hAnsi="Arial" w:cs="Arial"/>
                <w:b/>
                <w:sz w:val="20"/>
                <w:szCs w:val="16"/>
              </w:rPr>
              <w:t xml:space="preserve"> </w:t>
            </w:r>
          </w:p>
          <w:p w14:paraId="0897596F" w14:textId="77777777" w:rsidR="007A12CE" w:rsidRPr="00F750F8"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sz w:val="18"/>
                <w:szCs w:val="18"/>
              </w:rPr>
            </w:pPr>
            <w:r w:rsidRPr="00F750F8">
              <w:rPr>
                <w:rFonts w:ascii="Arial" w:eastAsia="Cambria" w:hAnsi="Arial" w:cs="Arial"/>
                <w:sz w:val="18"/>
                <w:szCs w:val="18"/>
              </w:rPr>
              <w:t xml:space="preserve">Include what is going to be changed from </w:t>
            </w:r>
            <w:r w:rsidR="00902899" w:rsidRPr="00F750F8">
              <w:rPr>
                <w:rFonts w:ascii="Arial" w:eastAsia="Cambria" w:hAnsi="Arial" w:cs="Arial"/>
                <w:sz w:val="18"/>
                <w:szCs w:val="18"/>
              </w:rPr>
              <w:t xml:space="preserve">the </w:t>
            </w:r>
            <w:r w:rsidRPr="00F750F8">
              <w:rPr>
                <w:rFonts w:ascii="Arial" w:eastAsia="Cambria" w:hAnsi="Arial" w:cs="Arial"/>
                <w:sz w:val="18"/>
                <w:szCs w:val="18"/>
              </w:rPr>
              <w:t>status quo and summarise the specific intent of the change.</w:t>
            </w:r>
            <w:r w:rsidRPr="00F750F8">
              <w:rPr>
                <w:rFonts w:eastAsia="Cambria" w:cs="Calibri"/>
                <w:sz w:val="18"/>
                <w:szCs w:val="18"/>
              </w:rPr>
              <w:t xml:space="preserve"> </w:t>
            </w:r>
          </w:p>
          <w:p w14:paraId="314EA435" w14:textId="77777777" w:rsidR="00DA0C07" w:rsidRPr="007A12CE" w:rsidRDefault="00DA0C07" w:rsidP="00823F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rPr>
            </w:pPr>
            <w:r w:rsidRPr="00D45898">
              <w:rPr>
                <w:rFonts w:ascii="Arial" w:eastAsia="Cambria" w:hAnsi="Arial" w:cs="Arial"/>
                <w:i/>
                <w:sz w:val="18"/>
                <w:szCs w:val="18"/>
              </w:rPr>
              <w:t xml:space="preserve">If you wish to include proposed revisions as tracked changes in the </w:t>
            </w:r>
            <w:r w:rsidR="00106DAF">
              <w:rPr>
                <w:rFonts w:ascii="Arial" w:eastAsia="Cambria" w:hAnsi="Arial" w:cs="Arial"/>
                <w:i/>
                <w:sz w:val="18"/>
                <w:szCs w:val="18"/>
              </w:rPr>
              <w:t>S</w:t>
            </w:r>
            <w:r w:rsidRPr="00D45898">
              <w:rPr>
                <w:rFonts w:ascii="Arial" w:eastAsia="Cambria" w:hAnsi="Arial" w:cs="Arial"/>
                <w:i/>
                <w:sz w:val="18"/>
                <w:szCs w:val="18"/>
              </w:rPr>
              <w:t xml:space="preserve">tandard, or an outline of a new </w:t>
            </w:r>
            <w:r w:rsidR="00106DAF">
              <w:rPr>
                <w:rFonts w:ascii="Arial" w:eastAsia="Cambria" w:hAnsi="Arial" w:cs="Arial"/>
                <w:i/>
                <w:sz w:val="18"/>
                <w:szCs w:val="18"/>
              </w:rPr>
              <w:t>S</w:t>
            </w:r>
            <w:r w:rsidRPr="00D45898">
              <w:rPr>
                <w:rFonts w:ascii="Arial" w:eastAsia="Cambria" w:hAnsi="Arial" w:cs="Arial"/>
                <w:i/>
                <w:sz w:val="18"/>
                <w:szCs w:val="18"/>
              </w:rPr>
              <w:t xml:space="preserve">tandard, please summarise the scope and note the attachment here, </w:t>
            </w:r>
            <w:r w:rsidR="001D715F" w:rsidRPr="00D45898">
              <w:rPr>
                <w:rFonts w:ascii="Arial" w:eastAsia="Cambria" w:hAnsi="Arial" w:cs="Arial"/>
                <w:i/>
                <w:sz w:val="18"/>
                <w:szCs w:val="18"/>
              </w:rPr>
              <w:t>a</w:t>
            </w:r>
            <w:r w:rsidR="00823F09">
              <w:rPr>
                <w:rFonts w:ascii="Arial" w:eastAsia="Cambria" w:hAnsi="Arial" w:cs="Arial"/>
                <w:i/>
                <w:sz w:val="18"/>
                <w:szCs w:val="18"/>
              </w:rPr>
              <w:t>nd</w:t>
            </w:r>
            <w:r w:rsidR="001D715F" w:rsidRPr="00D45898">
              <w:rPr>
                <w:rFonts w:ascii="Arial" w:eastAsia="Cambria" w:hAnsi="Arial" w:cs="Arial"/>
                <w:i/>
                <w:sz w:val="18"/>
                <w:szCs w:val="18"/>
              </w:rPr>
              <w:t xml:space="preserve"> </w:t>
            </w:r>
            <w:r w:rsidRPr="00D45898">
              <w:rPr>
                <w:rFonts w:ascii="Arial" w:eastAsia="Cambria" w:hAnsi="Arial" w:cs="Arial"/>
                <w:i/>
                <w:sz w:val="18"/>
                <w:szCs w:val="18"/>
              </w:rPr>
              <w:t>include the document as an appendix to this form.</w:t>
            </w:r>
          </w:p>
        </w:tc>
      </w:tr>
      <w:tr w:rsidR="007A12CE" w:rsidRPr="00BE75B6" w14:paraId="3F905975" w14:textId="77777777" w:rsidTr="00B66CF3">
        <w:tc>
          <w:tcPr>
            <w:tcW w:w="10031" w:type="dxa"/>
            <w:shd w:val="clear" w:color="auto" w:fill="auto"/>
          </w:tcPr>
          <w:p w14:paraId="28709A74" w14:textId="77777777" w:rsidR="00D13E21" w:rsidRDefault="003E0667" w:rsidP="003E0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outlineLvl w:val="0"/>
              <w:rPr>
                <w:rFonts w:eastAsia="Cambria" w:cs="Calibri"/>
              </w:rPr>
            </w:pPr>
            <w:r>
              <w:rPr>
                <w:rFonts w:eastAsia="Cambria" w:cs="Calibri"/>
              </w:rPr>
              <w:t xml:space="preserve">The proposed scope is to add </w:t>
            </w:r>
            <w:r w:rsidRPr="00A82741">
              <w:rPr>
                <w:rFonts w:eastAsia="Cambria" w:cs="Calibri"/>
              </w:rPr>
              <w:t xml:space="preserve">Deemed to Satisfy </w:t>
            </w:r>
            <w:r>
              <w:rPr>
                <w:rFonts w:eastAsia="Cambria" w:cs="Calibri"/>
              </w:rPr>
              <w:t>(DtS) solutions for the design and installation of plumbing systems relating to pumps</w:t>
            </w:r>
            <w:r w:rsidRPr="00A82741">
              <w:rPr>
                <w:rFonts w:eastAsia="Cambria" w:cs="Calibri"/>
              </w:rPr>
              <w:t xml:space="preserve"> into AS/NZ 3500 Parts 1, 2, 3 and 4</w:t>
            </w:r>
            <w:r>
              <w:rPr>
                <w:rFonts w:eastAsia="Cambria" w:cs="Calibri"/>
              </w:rPr>
              <w:t xml:space="preserve">. </w:t>
            </w:r>
          </w:p>
          <w:p w14:paraId="02E227C4" w14:textId="77777777" w:rsidR="003E0667" w:rsidRDefault="003E0667" w:rsidP="003E0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outlineLvl w:val="0"/>
              <w:rPr>
                <w:rFonts w:eastAsia="Cambria" w:cs="Calibri"/>
              </w:rPr>
            </w:pPr>
            <w:r>
              <w:rPr>
                <w:rFonts w:eastAsia="Cambria" w:cs="Calibri"/>
              </w:rPr>
              <w:t>These DtS solutions will:</w:t>
            </w:r>
          </w:p>
          <w:p w14:paraId="391C3297" w14:textId="277DDE56" w:rsidR="003E0667" w:rsidRDefault="003E0667" w:rsidP="003E066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outlineLvl w:val="0"/>
              <w:rPr>
                <w:rFonts w:eastAsia="Cambria" w:cs="Calibri"/>
              </w:rPr>
            </w:pPr>
            <w:r>
              <w:rPr>
                <w:rFonts w:eastAsia="Cambria" w:cs="Calibri"/>
              </w:rPr>
              <w:t>provide plumbing practitioners with a pathway with up-to-date technical details enabling the appropriate pipe size and flow rate requirements</w:t>
            </w:r>
            <w:r w:rsidR="00E5370D">
              <w:rPr>
                <w:rFonts w:eastAsia="Cambria" w:cs="Calibri"/>
              </w:rPr>
              <w:t xml:space="preserve"> in relation to pumped solutions</w:t>
            </w:r>
            <w:r>
              <w:rPr>
                <w:rFonts w:eastAsia="Cambria" w:cs="Calibri"/>
              </w:rPr>
              <w:t>;</w:t>
            </w:r>
          </w:p>
          <w:p w14:paraId="09CDA107" w14:textId="09421626" w:rsidR="003E0667" w:rsidRDefault="003E0667" w:rsidP="003E066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hanging="207"/>
              <w:outlineLvl w:val="0"/>
              <w:rPr>
                <w:rFonts w:eastAsia="Cambria" w:cs="Calibri"/>
              </w:rPr>
            </w:pPr>
            <w:r>
              <w:rPr>
                <w:rFonts w:eastAsia="Cambria" w:cs="Calibri"/>
              </w:rPr>
              <w:t>provide primary reference documents for the design and installation of plumbing systems relating to pumps</w:t>
            </w:r>
            <w:r w:rsidRPr="00A82741">
              <w:rPr>
                <w:rFonts w:eastAsia="Cambria" w:cs="Calibri"/>
              </w:rPr>
              <w:t xml:space="preserve"> </w:t>
            </w:r>
            <w:r>
              <w:rPr>
                <w:rFonts w:eastAsia="Cambria" w:cs="Calibri"/>
              </w:rPr>
              <w:t xml:space="preserve">in </w:t>
            </w:r>
            <w:r w:rsidRPr="0003455A">
              <w:rPr>
                <w:rFonts w:eastAsia="Cambria" w:cs="Calibri"/>
              </w:rPr>
              <w:t>the Plumbing Code of Australia</w:t>
            </w:r>
            <w:r w:rsidR="00E5370D">
              <w:rPr>
                <w:rFonts w:eastAsia="Cambria" w:cs="Calibri"/>
              </w:rPr>
              <w:t xml:space="preserve"> and New Zealand Plumbing Code</w:t>
            </w:r>
            <w:r>
              <w:rPr>
                <w:rFonts w:eastAsia="Cambria" w:cs="Calibri"/>
              </w:rPr>
              <w:t>; and</w:t>
            </w:r>
          </w:p>
          <w:p w14:paraId="30A74FAD" w14:textId="59536A59" w:rsidR="003E0667" w:rsidRDefault="003E0667" w:rsidP="003E066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provide consistency for pump installations across </w:t>
            </w:r>
            <w:r w:rsidR="00E5370D">
              <w:rPr>
                <w:rFonts w:eastAsia="Cambria" w:cs="Calibri"/>
              </w:rPr>
              <w:t xml:space="preserve">all </w:t>
            </w:r>
            <w:r>
              <w:rPr>
                <w:rFonts w:eastAsia="Cambria" w:cs="Calibri"/>
              </w:rPr>
              <w:t>jurisdictions.</w:t>
            </w:r>
          </w:p>
          <w:p w14:paraId="1DA87A4A" w14:textId="77777777" w:rsidR="003E0667" w:rsidRDefault="003E0667" w:rsidP="003E066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63682593" w14:textId="77777777" w:rsidR="003E0667" w:rsidRDefault="003E0667" w:rsidP="003E06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Pump</w:t>
            </w:r>
            <w:r w:rsidR="0000375C">
              <w:rPr>
                <w:rFonts w:eastAsia="Cambria" w:cs="Calibri"/>
              </w:rPr>
              <w:t xml:space="preserve"> applications </w:t>
            </w:r>
            <w:r>
              <w:rPr>
                <w:rFonts w:eastAsia="Cambria" w:cs="Calibri"/>
              </w:rPr>
              <w:t>in plumbing installations include:</w:t>
            </w:r>
          </w:p>
          <w:p w14:paraId="2D765730" w14:textId="77777777" w:rsidR="0000375C" w:rsidRDefault="0000375C"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Circulating</w:t>
            </w:r>
          </w:p>
          <w:p w14:paraId="2FFB9DA9" w14:textId="77777777" w:rsidR="0000375C" w:rsidRDefault="0000375C"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Pressure Boosting</w:t>
            </w:r>
          </w:p>
          <w:p w14:paraId="62DC3256" w14:textId="77777777" w:rsidR="0000375C" w:rsidRDefault="0000375C"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Pressure delivery</w:t>
            </w:r>
          </w:p>
          <w:p w14:paraId="3483F432" w14:textId="77777777" w:rsidR="0000375C" w:rsidRDefault="0000375C"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Grinders/Sewer</w:t>
            </w:r>
          </w:p>
          <w:p w14:paraId="453BEBAB" w14:textId="77777777" w:rsidR="0000375C" w:rsidRDefault="0000375C"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Submersible</w:t>
            </w:r>
          </w:p>
          <w:p w14:paraId="7023AD39" w14:textId="77777777" w:rsidR="00E5370D" w:rsidRDefault="00E5370D" w:rsidP="00003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26CCE03B" w14:textId="77777777" w:rsidR="0000375C" w:rsidRDefault="0000375C" w:rsidP="00003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Pump Types in plumbing installations include</w:t>
            </w:r>
          </w:p>
          <w:p w14:paraId="1CC2FA7F" w14:textId="77777777" w:rsidR="003E0667" w:rsidRDefault="003E0667"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Centrifugal</w:t>
            </w:r>
          </w:p>
          <w:p w14:paraId="7F10A36A" w14:textId="77777777" w:rsidR="003E0667" w:rsidRDefault="003E0667"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Vertical</w:t>
            </w:r>
          </w:p>
          <w:p w14:paraId="3C5A0C13" w14:textId="77777777" w:rsidR="003E0667" w:rsidRDefault="003E0667"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Rotary</w:t>
            </w:r>
          </w:p>
          <w:p w14:paraId="658E0466" w14:textId="77777777" w:rsidR="003E0667" w:rsidRDefault="003E0667"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Reciprocating </w:t>
            </w:r>
          </w:p>
          <w:p w14:paraId="144BB28C" w14:textId="77777777" w:rsidR="003E0667" w:rsidRDefault="003E0667"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Air-operated.</w:t>
            </w:r>
          </w:p>
          <w:p w14:paraId="370D5125" w14:textId="77777777" w:rsidR="00162200" w:rsidRDefault="00162200" w:rsidP="003E066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Diaphram</w:t>
            </w:r>
          </w:p>
          <w:p w14:paraId="14EEB955" w14:textId="77777777" w:rsidR="007333A0" w:rsidRPr="00A82741" w:rsidRDefault="007333A0" w:rsidP="00A82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2548B0E5" w14:textId="347C93C9" w:rsidR="00BE05F1" w:rsidRDefault="003E0667" w:rsidP="00A82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It is proposed that </w:t>
            </w:r>
            <w:r w:rsidR="00BE05F1" w:rsidRPr="00A82741">
              <w:rPr>
                <w:rFonts w:eastAsia="Cambria" w:cs="Calibri"/>
              </w:rPr>
              <w:t>a joint working group to be formed to work with ME-030 the Standards Australia’s technical committee for pumps</w:t>
            </w:r>
            <w:r w:rsidR="00E5370D">
              <w:rPr>
                <w:rFonts w:eastAsia="Cambria" w:cs="Calibri"/>
              </w:rPr>
              <w:t xml:space="preserve"> to ensure alignment with the product specifications and there is appropriate expertise available to develop the minimum necessary design and installation requirements. This may also require involvement from pump manufacturers who often provide this information </w:t>
            </w:r>
            <w:r w:rsidR="001875EF">
              <w:rPr>
                <w:rFonts w:eastAsia="Cambria" w:cs="Calibri"/>
              </w:rPr>
              <w:t>within the product literature</w:t>
            </w:r>
            <w:r w:rsidR="00BE05F1" w:rsidRPr="00A82741">
              <w:rPr>
                <w:rFonts w:eastAsia="Cambria" w:cs="Calibri"/>
              </w:rPr>
              <w:t>.</w:t>
            </w:r>
          </w:p>
          <w:p w14:paraId="70B711D0" w14:textId="77777777" w:rsidR="003E0667" w:rsidRDefault="003E0667" w:rsidP="00A82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3A33437C" w14:textId="77777777" w:rsidR="003E0667" w:rsidRDefault="00BD5926" w:rsidP="00A827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T</w:t>
            </w:r>
            <w:r w:rsidR="00D13E21">
              <w:rPr>
                <w:rFonts w:eastAsia="Cambria" w:cs="Calibri"/>
              </w:rPr>
              <w:t xml:space="preserve">here is a need for the minimum necessary requirements for the </w:t>
            </w:r>
            <w:r>
              <w:rPr>
                <w:rFonts w:eastAsia="Cambria" w:cs="Calibri"/>
              </w:rPr>
              <w:t xml:space="preserve">correct choice of pump given the application and the </w:t>
            </w:r>
            <w:r w:rsidR="00D13E21">
              <w:rPr>
                <w:rFonts w:eastAsia="Cambria" w:cs="Calibri"/>
              </w:rPr>
              <w:t xml:space="preserve">sizing of </w:t>
            </w:r>
            <w:r>
              <w:rPr>
                <w:rFonts w:eastAsia="Cambria" w:cs="Calibri"/>
              </w:rPr>
              <w:t>common</w:t>
            </w:r>
            <w:r w:rsidR="00D13E21">
              <w:rPr>
                <w:rFonts w:eastAsia="Cambria" w:cs="Calibri"/>
              </w:rPr>
              <w:t xml:space="preserve"> pumping solutions. Generally, common installations pertain to:</w:t>
            </w:r>
          </w:p>
          <w:p w14:paraId="5BB0CDAD" w14:textId="77777777" w:rsidR="00D13E21" w:rsidRDefault="00D13E21" w:rsidP="00D13E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Rainwater pumps</w:t>
            </w:r>
            <w:r w:rsidR="00BD5926">
              <w:rPr>
                <w:rFonts w:eastAsia="Cambria" w:cs="Calibri"/>
              </w:rPr>
              <w:t xml:space="preserve"> -</w:t>
            </w:r>
            <w:r>
              <w:rPr>
                <w:rFonts w:eastAsia="Cambria" w:cs="Calibri"/>
              </w:rPr>
              <w:t xml:space="preserve"> </w:t>
            </w:r>
            <w:r w:rsidR="00BD5926">
              <w:rPr>
                <w:rFonts w:eastAsia="Cambria" w:cs="Calibri"/>
              </w:rPr>
              <w:t>delivery and pressure</w:t>
            </w:r>
            <w:r>
              <w:rPr>
                <w:rFonts w:eastAsia="Cambria" w:cs="Calibri"/>
              </w:rPr>
              <w:t xml:space="preserve"> </w:t>
            </w:r>
          </w:p>
          <w:p w14:paraId="28CF59B0" w14:textId="77777777" w:rsidR="00D13E21" w:rsidRDefault="00D13E21" w:rsidP="00D13E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Cold water pumps</w:t>
            </w:r>
            <w:r w:rsidR="00BD5926">
              <w:rPr>
                <w:rFonts w:eastAsia="Cambria" w:cs="Calibri"/>
              </w:rPr>
              <w:t xml:space="preserve"> – delivery and pressure</w:t>
            </w:r>
          </w:p>
          <w:p w14:paraId="35B087BC" w14:textId="77777777" w:rsidR="00D13E21" w:rsidRDefault="00D13E21" w:rsidP="00D13E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lastRenderedPageBreak/>
              <w:t>Heated water circulatory pumps</w:t>
            </w:r>
            <w:r w:rsidR="00BD5926">
              <w:rPr>
                <w:rFonts w:eastAsia="Cambria" w:cs="Calibri"/>
              </w:rPr>
              <w:t xml:space="preserve"> – circulation and speed</w:t>
            </w:r>
          </w:p>
          <w:p w14:paraId="5054061F" w14:textId="77777777" w:rsidR="00D13E21" w:rsidRDefault="00D13E21" w:rsidP="00D13E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Grey water pumps</w:t>
            </w:r>
            <w:r w:rsidR="00BD5926">
              <w:rPr>
                <w:rFonts w:eastAsia="Cambria" w:cs="Calibri"/>
              </w:rPr>
              <w:t xml:space="preserve"> – wet well, dry well and portable submersible</w:t>
            </w:r>
            <w:r>
              <w:rPr>
                <w:rFonts w:eastAsia="Cambria" w:cs="Calibri"/>
              </w:rPr>
              <w:t xml:space="preserve"> </w:t>
            </w:r>
          </w:p>
          <w:p w14:paraId="427BB066" w14:textId="77777777" w:rsidR="00D13E21" w:rsidRDefault="00D13E21" w:rsidP="00D13E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Macerating pumps for sanitary drainage</w:t>
            </w:r>
            <w:r w:rsidR="00BD5926">
              <w:rPr>
                <w:rFonts w:eastAsia="Cambria" w:cs="Calibri"/>
              </w:rPr>
              <w:t xml:space="preserve"> -</w:t>
            </w:r>
            <w:r>
              <w:rPr>
                <w:rFonts w:eastAsia="Cambria" w:cs="Calibri"/>
              </w:rPr>
              <w:t xml:space="preserve"> wet wells </w:t>
            </w:r>
          </w:p>
          <w:p w14:paraId="1E2B0A6E" w14:textId="77777777" w:rsidR="00D13E21" w:rsidRDefault="00D13E21" w:rsidP="00D13E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Small bore macerating pumps</w:t>
            </w:r>
            <w:r w:rsidR="00BD5926">
              <w:rPr>
                <w:rFonts w:eastAsia="Cambria" w:cs="Calibri"/>
              </w:rPr>
              <w:t xml:space="preserve"> (AS/NZS 3500.2)</w:t>
            </w:r>
            <w:r>
              <w:rPr>
                <w:rFonts w:eastAsia="Cambria" w:cs="Calibri"/>
              </w:rPr>
              <w:t xml:space="preserve"> (existing provisions need to be reviewed to keep pace with product innovation). </w:t>
            </w:r>
          </w:p>
          <w:p w14:paraId="743BDB79" w14:textId="77777777" w:rsidR="00D13E21" w:rsidRDefault="00BD5926" w:rsidP="00D13E2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Stormwater pumps – wet well and dry well.</w:t>
            </w:r>
          </w:p>
          <w:p w14:paraId="375FB608" w14:textId="77777777" w:rsidR="00D13E21" w:rsidRDefault="00D13E21" w:rsidP="00D13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1637DEF9" w14:textId="1A5C0110" w:rsidR="00D13E21" w:rsidRPr="00A82741" w:rsidRDefault="00A816CF" w:rsidP="00D13E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sidRPr="001875EF">
              <w:rPr>
                <w:rFonts w:eastAsia="Cambria" w:cs="Calibri"/>
              </w:rPr>
              <w:t xml:space="preserve">Important supporting information on pump </w:t>
            </w:r>
            <w:r w:rsidR="00BD5926" w:rsidRPr="001875EF">
              <w:rPr>
                <w:rFonts w:eastAsia="Cambria" w:cs="Calibri"/>
              </w:rPr>
              <w:t xml:space="preserve">construction materials, </w:t>
            </w:r>
            <w:r w:rsidRPr="001875EF">
              <w:rPr>
                <w:rFonts w:eastAsia="Cambria" w:cs="Calibri"/>
              </w:rPr>
              <w:t>application choice</w:t>
            </w:r>
            <w:r w:rsidR="00A52F65" w:rsidRPr="001875EF">
              <w:rPr>
                <w:rFonts w:eastAsia="Cambria" w:cs="Calibri"/>
              </w:rPr>
              <w:t xml:space="preserve"> considerations</w:t>
            </w:r>
            <w:r w:rsidRPr="001875EF">
              <w:rPr>
                <w:rFonts w:eastAsia="Cambria" w:cs="Calibri"/>
              </w:rPr>
              <w:t xml:space="preserve">, </w:t>
            </w:r>
            <w:r w:rsidR="00D13E21" w:rsidRPr="001875EF">
              <w:rPr>
                <w:rFonts w:eastAsia="Cambria" w:cs="Calibri"/>
              </w:rPr>
              <w:t>vibration elimination</w:t>
            </w:r>
            <w:r w:rsidR="00A52F65" w:rsidRPr="001875EF">
              <w:rPr>
                <w:rFonts w:eastAsia="Cambria" w:cs="Calibri"/>
              </w:rPr>
              <w:t xml:space="preserve"> requirements, backflow prevention considerations and corrosion protection</w:t>
            </w:r>
            <w:r w:rsidRPr="001875EF">
              <w:rPr>
                <w:rFonts w:eastAsia="Cambria" w:cs="Calibri"/>
              </w:rPr>
              <w:t xml:space="preserve"> need to be included. </w:t>
            </w:r>
            <w:r w:rsidR="005F5BF0">
              <w:rPr>
                <w:rFonts w:eastAsia="Cambria" w:cs="Calibri"/>
              </w:rPr>
              <w:t>In addition,</w:t>
            </w:r>
            <w:r w:rsidR="00D13E21">
              <w:rPr>
                <w:rFonts w:eastAsia="Cambria" w:cs="Calibri"/>
              </w:rPr>
              <w:t xml:space="preserve"> </w:t>
            </w:r>
            <w:r>
              <w:rPr>
                <w:rFonts w:eastAsia="Cambria" w:cs="Calibri"/>
              </w:rPr>
              <w:t xml:space="preserve">noise minimisation </w:t>
            </w:r>
            <w:r w:rsidR="00D13E21">
              <w:rPr>
                <w:rFonts w:eastAsia="Cambria" w:cs="Calibri"/>
              </w:rPr>
              <w:t xml:space="preserve">and energy efficiency requirements of the National Construction Code in Australia and New Zealand Building Code </w:t>
            </w:r>
            <w:r w:rsidR="005F5BF0">
              <w:rPr>
                <w:rFonts w:eastAsia="Cambria" w:cs="Calibri"/>
              </w:rPr>
              <w:t xml:space="preserve">would need to be included </w:t>
            </w:r>
            <w:r w:rsidR="00D13E21">
              <w:rPr>
                <w:rFonts w:eastAsia="Cambria" w:cs="Calibri"/>
              </w:rPr>
              <w:t xml:space="preserve">where applicable. </w:t>
            </w:r>
          </w:p>
          <w:p w14:paraId="7871C49B"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b/>
              </w:rPr>
            </w:pPr>
          </w:p>
        </w:tc>
      </w:tr>
    </w:tbl>
    <w:p w14:paraId="1FC4ADC1" w14:textId="77777777" w:rsidR="008F337D" w:rsidRDefault="008F337D"/>
    <w:p w14:paraId="574A8D31" w14:textId="77777777" w:rsidR="008F337D" w:rsidRDefault="008F337D">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6"/>
        <w:gridCol w:w="6287"/>
      </w:tblGrid>
      <w:tr w:rsidR="004C53B6" w:rsidRPr="00BE75B6" w14:paraId="7FCCDD72" w14:textId="77777777" w:rsidTr="00B66CF3">
        <w:trPr>
          <w:trHeight w:val="410"/>
        </w:trPr>
        <w:tc>
          <w:tcPr>
            <w:tcW w:w="10173" w:type="dxa"/>
            <w:gridSpan w:val="2"/>
            <w:tcBorders>
              <w:bottom w:val="single" w:sz="4" w:space="0" w:color="auto"/>
            </w:tcBorders>
            <w:shd w:val="clear" w:color="auto" w:fill="D9D9D9"/>
          </w:tcPr>
          <w:p w14:paraId="621786F6" w14:textId="77777777" w:rsidR="004C53B6" w:rsidRPr="00BE75B6" w:rsidRDefault="004D0EA5" w:rsidP="00916839">
            <w:pPr>
              <w:spacing w:after="0" w:line="240" w:lineRule="auto"/>
              <w:rPr>
                <w:rFonts w:ascii="Times New Roman" w:hAnsi="Times New Roman"/>
                <w:sz w:val="24"/>
                <w:szCs w:val="24"/>
                <w:lang w:eastAsia="en-AU"/>
              </w:rPr>
            </w:pPr>
            <w:r>
              <w:rPr>
                <w:rFonts w:ascii="Arial" w:eastAsia="Cambria" w:hAnsi="Arial" w:cs="Arial"/>
                <w:b/>
                <w:sz w:val="20"/>
                <w:szCs w:val="16"/>
              </w:rPr>
              <w:t>1D</w:t>
            </w:r>
            <w:r w:rsidR="000D0CD2" w:rsidRPr="00916839">
              <w:rPr>
                <w:rFonts w:ascii="Arial" w:eastAsia="Cambria" w:hAnsi="Arial" w:cs="Arial"/>
                <w:b/>
                <w:sz w:val="20"/>
                <w:szCs w:val="16"/>
              </w:rPr>
              <w:t>:</w:t>
            </w:r>
            <w:r w:rsidR="000D0CD2" w:rsidRPr="007A12CE">
              <w:rPr>
                <w:rFonts w:ascii="Arial" w:eastAsia="Cambria" w:hAnsi="Arial" w:cs="Arial"/>
                <w:b/>
                <w:i/>
                <w:sz w:val="20"/>
                <w:szCs w:val="16"/>
              </w:rPr>
              <w:t xml:space="preserve"> </w:t>
            </w:r>
            <w:r w:rsidR="00A0206C">
              <w:rPr>
                <w:rFonts w:ascii="Arial" w:eastAsia="Cambria" w:hAnsi="Arial" w:cs="Arial"/>
                <w:b/>
                <w:sz w:val="20"/>
                <w:szCs w:val="16"/>
              </w:rPr>
              <w:t xml:space="preserve">Are you proposing an adoption of an International Standard (i.e. ISO or IEC)?  </w:t>
            </w:r>
            <w:r w:rsidR="00A0206C" w:rsidRPr="00BE75B6">
              <w:rPr>
                <w:rFonts w:ascii="Times New Roman" w:hAnsi="Times New Roman"/>
                <w:sz w:val="24"/>
                <w:szCs w:val="24"/>
                <w:lang w:eastAsia="en-AU"/>
              </w:rPr>
              <w:t xml:space="preserve"> </w:t>
            </w:r>
          </w:p>
          <w:p w14:paraId="3BA1765E" w14:textId="77777777" w:rsidR="004C53B6" w:rsidRDefault="004C53B6"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sz w:val="20"/>
                <w:szCs w:val="16"/>
              </w:rPr>
            </w:pPr>
          </w:p>
          <w:p w14:paraId="3C46B650" w14:textId="77777777" w:rsidR="004C53B6" w:rsidRPr="007C5C25" w:rsidRDefault="004C53B6" w:rsidP="00A30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i/>
                <w:sz w:val="20"/>
                <w:szCs w:val="16"/>
              </w:rPr>
            </w:pPr>
            <w:r w:rsidRPr="003D0C3F">
              <w:rPr>
                <w:rFonts w:ascii="Arial" w:eastAsia="Cambria" w:hAnsi="Arial" w:cs="Arial"/>
                <w:b/>
                <w:sz w:val="20"/>
                <w:szCs w:val="16"/>
              </w:rPr>
              <w:t>If so answer the following:</w:t>
            </w:r>
            <w:r w:rsidR="00A30E91">
              <w:rPr>
                <w:rFonts w:eastAsia="Cambria" w:cs="Calibri"/>
                <w:sz w:val="24"/>
                <w:szCs w:val="20"/>
                <w:vertAlign w:val="superscript"/>
              </w:rPr>
              <w:t>5</w:t>
            </w:r>
          </w:p>
        </w:tc>
      </w:tr>
      <w:tr w:rsidR="004C53B6" w:rsidRPr="00BE75B6" w14:paraId="7933278D" w14:textId="77777777" w:rsidTr="00B66CF3">
        <w:tc>
          <w:tcPr>
            <w:tcW w:w="3886" w:type="dxa"/>
            <w:shd w:val="clear" w:color="auto" w:fill="D9D9D9"/>
          </w:tcPr>
          <w:p w14:paraId="71585C11" w14:textId="77777777" w:rsidR="004C53B6" w:rsidRDefault="004C53B6"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sz w:val="20"/>
                <w:szCs w:val="16"/>
              </w:rPr>
            </w:pPr>
            <w:r w:rsidRPr="003D0C3F">
              <w:rPr>
                <w:rFonts w:ascii="Arial" w:eastAsia="Cambria" w:hAnsi="Arial" w:cs="Arial"/>
                <w:b/>
                <w:sz w:val="20"/>
                <w:szCs w:val="16"/>
              </w:rPr>
              <w:t>Is it a Modified or Identical Adoption?</w:t>
            </w:r>
          </w:p>
          <w:p w14:paraId="65D0E98A" w14:textId="77777777" w:rsidR="000C0E2C" w:rsidRPr="00F750F8" w:rsidRDefault="000C0E2C" w:rsidP="005A13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sz w:val="18"/>
                <w:szCs w:val="18"/>
              </w:rPr>
            </w:pPr>
            <w:r w:rsidRPr="001D2513">
              <w:rPr>
                <w:rFonts w:ascii="Arial" w:eastAsia="Cambria" w:hAnsi="Arial" w:cs="Arial"/>
                <w:b/>
                <w:color w:val="FF0000"/>
                <w:sz w:val="18"/>
                <w:szCs w:val="18"/>
              </w:rPr>
              <w:t>Note:</w:t>
            </w:r>
            <w:r w:rsidRPr="00F750F8">
              <w:rPr>
                <w:rFonts w:ascii="Arial" w:eastAsia="Cambria" w:hAnsi="Arial" w:cs="Arial"/>
                <w:color w:val="FF0000"/>
                <w:sz w:val="18"/>
                <w:szCs w:val="18"/>
              </w:rPr>
              <w:t xml:space="preserve"> if </w:t>
            </w:r>
            <w:r w:rsidR="005A134D">
              <w:rPr>
                <w:rFonts w:ascii="Arial" w:eastAsia="Cambria" w:hAnsi="Arial" w:cs="Arial"/>
                <w:color w:val="FF0000"/>
                <w:sz w:val="18"/>
                <w:szCs w:val="18"/>
              </w:rPr>
              <w:t>I</w:t>
            </w:r>
            <w:r w:rsidRPr="00F750F8">
              <w:rPr>
                <w:rFonts w:ascii="Arial" w:eastAsia="Cambria" w:hAnsi="Arial" w:cs="Arial"/>
                <w:color w:val="FF0000"/>
                <w:sz w:val="18"/>
                <w:szCs w:val="18"/>
              </w:rPr>
              <w:t xml:space="preserve">dentical </w:t>
            </w:r>
            <w:r w:rsidR="000974D7">
              <w:rPr>
                <w:rFonts w:ascii="Arial" w:eastAsia="Cambria" w:hAnsi="Arial" w:cs="Arial"/>
                <w:color w:val="FF0000"/>
                <w:sz w:val="18"/>
                <w:szCs w:val="18"/>
              </w:rPr>
              <w:t xml:space="preserve">please </w:t>
            </w:r>
            <w:r w:rsidRPr="00F750F8">
              <w:rPr>
                <w:rFonts w:ascii="Arial" w:eastAsia="Cambria" w:hAnsi="Arial" w:cs="Arial"/>
                <w:color w:val="FF0000"/>
                <w:sz w:val="18"/>
                <w:szCs w:val="18"/>
              </w:rPr>
              <w:t>use the</w:t>
            </w:r>
            <w:r w:rsidR="00823F09">
              <w:rPr>
                <w:rFonts w:ascii="Arial" w:eastAsia="Cambria" w:hAnsi="Arial" w:cs="Arial"/>
                <w:color w:val="FF0000"/>
                <w:sz w:val="18"/>
                <w:szCs w:val="18"/>
              </w:rPr>
              <w:t xml:space="preserve"> </w:t>
            </w:r>
            <w:hyperlink r:id="rId18" w:history="1">
              <w:r w:rsidR="00823F09" w:rsidRPr="00823F09">
                <w:rPr>
                  <w:rStyle w:val="Hyperlink"/>
                  <w:rFonts w:ascii="Arial" w:eastAsia="Cambria" w:hAnsi="Arial" w:cs="Arial"/>
                  <w:sz w:val="18"/>
                  <w:szCs w:val="18"/>
                </w:rPr>
                <w:t xml:space="preserve">Proposal Form – </w:t>
              </w:r>
              <w:r w:rsidR="005A134D">
                <w:rPr>
                  <w:rStyle w:val="Hyperlink"/>
                  <w:rFonts w:ascii="Arial" w:eastAsia="Cambria" w:hAnsi="Arial" w:cs="Arial"/>
                  <w:sz w:val="18"/>
                  <w:szCs w:val="18"/>
                </w:rPr>
                <w:t xml:space="preserve">Identical </w:t>
              </w:r>
              <w:r w:rsidR="00823F09" w:rsidRPr="00823F09">
                <w:rPr>
                  <w:rStyle w:val="Hyperlink"/>
                  <w:rFonts w:ascii="Arial" w:eastAsia="Cambria" w:hAnsi="Arial" w:cs="Arial"/>
                  <w:sz w:val="18"/>
                  <w:szCs w:val="18"/>
                </w:rPr>
                <w:t>Adoption</w:t>
              </w:r>
            </w:hyperlink>
          </w:p>
        </w:tc>
        <w:tc>
          <w:tcPr>
            <w:tcW w:w="6287" w:type="dxa"/>
            <w:shd w:val="clear" w:color="auto" w:fill="FFFFFF"/>
          </w:tcPr>
          <w:p w14:paraId="1A9C4C98" w14:textId="77777777" w:rsidR="004C53B6" w:rsidRPr="007A12CE" w:rsidRDefault="00D13E21"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0"/>
              <w:rPr>
                <w:rFonts w:eastAsia="Cambria" w:cs="Calibri"/>
              </w:rPr>
            </w:pPr>
            <w:r>
              <w:rPr>
                <w:rFonts w:eastAsia="Cambria" w:cs="Calibri"/>
              </w:rPr>
              <w:t>N/A</w:t>
            </w:r>
          </w:p>
        </w:tc>
      </w:tr>
      <w:tr w:rsidR="004C53B6" w:rsidRPr="00BE75B6" w14:paraId="420F27EF" w14:textId="77777777" w:rsidTr="00B66CF3">
        <w:tc>
          <w:tcPr>
            <w:tcW w:w="3886" w:type="dxa"/>
            <w:shd w:val="clear" w:color="auto" w:fill="D9D9D9"/>
          </w:tcPr>
          <w:p w14:paraId="3A813F3D" w14:textId="77777777" w:rsidR="004C53B6" w:rsidRPr="003D0C3F" w:rsidRDefault="004C53B6"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sz w:val="20"/>
                <w:szCs w:val="16"/>
              </w:rPr>
            </w:pPr>
            <w:r>
              <w:rPr>
                <w:rFonts w:ascii="Arial" w:eastAsia="Cambria" w:hAnsi="Arial" w:cs="Arial"/>
                <w:b/>
                <w:sz w:val="20"/>
                <w:szCs w:val="16"/>
              </w:rPr>
              <w:t>What is the designation?</w:t>
            </w:r>
          </w:p>
          <w:p w14:paraId="0B63DA1C" w14:textId="77777777" w:rsidR="004C53B6" w:rsidRPr="003D0C3F" w:rsidRDefault="004C53B6"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b/>
                <w:vertAlign w:val="superscript"/>
              </w:rPr>
            </w:pPr>
            <w:r>
              <w:rPr>
                <w:rFonts w:ascii="Arial" w:eastAsia="Cambria" w:hAnsi="Arial" w:cs="Arial"/>
                <w:b/>
                <w:sz w:val="20"/>
                <w:szCs w:val="16"/>
              </w:rPr>
              <w:t>e.g. ISO 10303.212-2004</w:t>
            </w:r>
          </w:p>
        </w:tc>
        <w:tc>
          <w:tcPr>
            <w:tcW w:w="6287" w:type="dxa"/>
            <w:shd w:val="clear" w:color="auto" w:fill="FFFFFF"/>
          </w:tcPr>
          <w:p w14:paraId="10B31A93" w14:textId="77777777" w:rsidR="004C53B6" w:rsidRPr="007A12CE" w:rsidRDefault="004C53B6"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0"/>
              <w:rPr>
                <w:rFonts w:eastAsia="Cambria" w:cs="Calibri"/>
              </w:rPr>
            </w:pPr>
          </w:p>
        </w:tc>
      </w:tr>
    </w:tbl>
    <w:p w14:paraId="5A7BCDF2" w14:textId="77777777" w:rsidR="00A0206C" w:rsidRDefault="00A30E91" w:rsidP="00A0206C">
      <w:pPr>
        <w:rPr>
          <w:rFonts w:ascii="Arial" w:hAnsi="Arial" w:cs="Arial"/>
          <w:sz w:val="16"/>
          <w:szCs w:val="16"/>
        </w:rPr>
      </w:pPr>
      <w:r>
        <w:rPr>
          <w:rFonts w:cs="Calibri"/>
          <w:sz w:val="20"/>
          <w:szCs w:val="20"/>
          <w:vertAlign w:val="superscript"/>
        </w:rPr>
        <w:t>5</w:t>
      </w:r>
      <w:r w:rsidR="00A0206C">
        <w:rPr>
          <w:rFonts w:cs="Calibri"/>
          <w:sz w:val="20"/>
          <w:szCs w:val="20"/>
        </w:rPr>
        <w:t xml:space="preserve"> </w:t>
      </w:r>
      <w:r w:rsidR="00A0206C">
        <w:rPr>
          <w:rFonts w:ascii="Arial" w:hAnsi="Arial" w:cs="Arial"/>
          <w:sz w:val="16"/>
          <w:szCs w:val="16"/>
        </w:rPr>
        <w:t>Use the</w:t>
      </w:r>
      <w:r w:rsidR="00F01348">
        <w:rPr>
          <w:rFonts w:ascii="Arial" w:hAnsi="Arial" w:cs="Arial"/>
          <w:sz w:val="16"/>
          <w:szCs w:val="16"/>
        </w:rPr>
        <w:t xml:space="preserve"> </w:t>
      </w:r>
      <w:hyperlink r:id="rId19" w:history="1">
        <w:r w:rsidR="00F01348" w:rsidRPr="00F01348">
          <w:rPr>
            <w:rStyle w:val="Hyperlink"/>
            <w:rFonts w:ascii="Arial" w:hAnsi="Arial" w:cs="Arial"/>
            <w:sz w:val="16"/>
            <w:szCs w:val="16"/>
          </w:rPr>
          <w:t>Standards Australia Webstore</w:t>
        </w:r>
      </w:hyperlink>
      <w:r w:rsidR="00A0206C">
        <w:rPr>
          <w:rFonts w:ascii="Arial" w:hAnsi="Arial" w:cs="Arial"/>
          <w:sz w:val="16"/>
          <w:szCs w:val="16"/>
        </w:rPr>
        <w:t xml:space="preserve"> to obtain the full designation and name of existing documents.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776"/>
      </w:tblGrid>
      <w:tr w:rsidR="004C53B6" w:rsidRPr="00BE75B6" w14:paraId="18EEF30A" w14:textId="77777777" w:rsidTr="00B66CF3">
        <w:tc>
          <w:tcPr>
            <w:tcW w:w="10173" w:type="dxa"/>
            <w:gridSpan w:val="2"/>
            <w:shd w:val="clear" w:color="auto" w:fill="D9D9D9"/>
          </w:tcPr>
          <w:p w14:paraId="5A9899C0" w14:textId="77777777" w:rsidR="004C53B6" w:rsidRDefault="004D0EA5"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sz w:val="20"/>
                <w:szCs w:val="16"/>
              </w:rPr>
            </w:pPr>
            <w:r>
              <w:rPr>
                <w:rFonts w:ascii="Arial" w:eastAsia="Cambria" w:hAnsi="Arial" w:cs="Arial"/>
                <w:b/>
                <w:sz w:val="20"/>
                <w:szCs w:val="16"/>
              </w:rPr>
              <w:t>1E</w:t>
            </w:r>
            <w:r w:rsidR="000D0CD2" w:rsidRPr="00916839">
              <w:rPr>
                <w:rFonts w:ascii="Arial" w:eastAsia="Cambria" w:hAnsi="Arial" w:cs="Arial"/>
                <w:b/>
                <w:sz w:val="20"/>
                <w:szCs w:val="16"/>
              </w:rPr>
              <w:t>:</w:t>
            </w:r>
            <w:r w:rsidR="000D0CD2" w:rsidRPr="007A12CE">
              <w:rPr>
                <w:rFonts w:ascii="Arial" w:eastAsia="Cambria" w:hAnsi="Arial" w:cs="Arial"/>
                <w:b/>
                <w:i/>
                <w:sz w:val="20"/>
                <w:szCs w:val="16"/>
              </w:rPr>
              <w:t xml:space="preserve"> </w:t>
            </w:r>
            <w:r w:rsidR="004C53B6" w:rsidRPr="003D0C3F">
              <w:rPr>
                <w:rFonts w:ascii="Arial" w:eastAsia="Cambria" w:hAnsi="Arial" w:cs="Arial"/>
                <w:b/>
                <w:sz w:val="20"/>
                <w:szCs w:val="16"/>
              </w:rPr>
              <w:t xml:space="preserve">Is the existing document referenced in Australian </w:t>
            </w:r>
            <w:r w:rsidR="00D45898">
              <w:rPr>
                <w:rFonts w:ascii="Arial" w:eastAsia="Cambria" w:hAnsi="Arial" w:cs="Arial"/>
                <w:b/>
                <w:sz w:val="20"/>
                <w:szCs w:val="16"/>
              </w:rPr>
              <w:t>S</w:t>
            </w:r>
            <w:r w:rsidR="004C53B6" w:rsidRPr="003D0C3F">
              <w:rPr>
                <w:rFonts w:ascii="Arial" w:eastAsia="Cambria" w:hAnsi="Arial" w:cs="Arial"/>
                <w:b/>
                <w:sz w:val="20"/>
                <w:szCs w:val="16"/>
              </w:rPr>
              <w:t xml:space="preserve">tate, </w:t>
            </w:r>
            <w:r w:rsidR="00D45898">
              <w:rPr>
                <w:rFonts w:ascii="Arial" w:eastAsia="Cambria" w:hAnsi="Arial" w:cs="Arial"/>
                <w:b/>
                <w:sz w:val="20"/>
                <w:szCs w:val="16"/>
              </w:rPr>
              <w:t>T</w:t>
            </w:r>
            <w:r w:rsidR="004C53B6" w:rsidRPr="003D0C3F">
              <w:rPr>
                <w:rFonts w:ascii="Arial" w:eastAsia="Cambria" w:hAnsi="Arial" w:cs="Arial"/>
                <w:b/>
                <w:sz w:val="20"/>
                <w:szCs w:val="16"/>
              </w:rPr>
              <w:t xml:space="preserve">erritory or </w:t>
            </w:r>
            <w:r w:rsidR="00D45898">
              <w:rPr>
                <w:rFonts w:ascii="Arial" w:eastAsia="Cambria" w:hAnsi="Arial" w:cs="Arial"/>
                <w:b/>
                <w:sz w:val="20"/>
                <w:szCs w:val="16"/>
              </w:rPr>
              <w:t>C</w:t>
            </w:r>
            <w:r w:rsidR="004C53B6" w:rsidRPr="003D0C3F">
              <w:rPr>
                <w:rFonts w:ascii="Arial" w:eastAsia="Cambria" w:hAnsi="Arial" w:cs="Arial"/>
                <w:b/>
                <w:sz w:val="20"/>
                <w:szCs w:val="16"/>
              </w:rPr>
              <w:t xml:space="preserve">ommonwealth legislation or </w:t>
            </w:r>
            <w:r w:rsidR="004C53B6">
              <w:rPr>
                <w:rFonts w:ascii="Arial" w:eastAsia="Cambria" w:hAnsi="Arial" w:cs="Arial"/>
                <w:b/>
                <w:sz w:val="20"/>
                <w:szCs w:val="16"/>
              </w:rPr>
              <w:t xml:space="preserve">regulatory framework? </w:t>
            </w:r>
          </w:p>
          <w:p w14:paraId="2B4F369D" w14:textId="77777777" w:rsidR="004C53B6" w:rsidRPr="007A12CE" w:rsidRDefault="004C53B6" w:rsidP="00A30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b/>
                <w:vertAlign w:val="superscript"/>
              </w:rPr>
            </w:pPr>
            <w:r w:rsidRPr="003D0C3F">
              <w:rPr>
                <w:rFonts w:ascii="Arial" w:eastAsia="Cambria" w:hAnsi="Arial" w:cs="Arial"/>
                <w:b/>
                <w:sz w:val="20"/>
                <w:szCs w:val="16"/>
              </w:rPr>
              <w:t>For joint documents, also consider New Zealand legislation.</w:t>
            </w:r>
            <w:r w:rsidR="00A30E91">
              <w:rPr>
                <w:rFonts w:eastAsia="Cambria" w:cs="Calibri"/>
                <w:sz w:val="24"/>
                <w:szCs w:val="20"/>
                <w:vertAlign w:val="superscript"/>
              </w:rPr>
              <w:t>6</w:t>
            </w:r>
          </w:p>
        </w:tc>
      </w:tr>
      <w:tr w:rsidR="004C53B6" w:rsidRPr="00BE75B6" w14:paraId="62ED1F29" w14:textId="77777777" w:rsidTr="00B66CF3">
        <w:tc>
          <w:tcPr>
            <w:tcW w:w="3397" w:type="dxa"/>
            <w:shd w:val="clear" w:color="auto" w:fill="D9D9D9"/>
          </w:tcPr>
          <w:p w14:paraId="21EE7D7C" w14:textId="77777777" w:rsidR="004C53B6" w:rsidRPr="00D45898" w:rsidRDefault="00700EA4"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18"/>
                <w:szCs w:val="18"/>
              </w:rPr>
            </w:pPr>
            <w:r w:rsidRPr="00D45898">
              <w:rPr>
                <w:rFonts w:ascii="Arial" w:eastAsia="Cambria" w:hAnsi="Arial" w:cs="Arial"/>
                <w:i/>
                <w:sz w:val="18"/>
                <w:szCs w:val="18"/>
              </w:rPr>
              <w:t>Yes (</w:t>
            </w:r>
            <w:r w:rsidR="00984BAD" w:rsidRPr="00D45898">
              <w:rPr>
                <w:rFonts w:ascii="Arial" w:eastAsia="Cambria" w:hAnsi="Arial" w:cs="Arial"/>
                <w:sz w:val="18"/>
                <w:szCs w:val="18"/>
              </w:rPr>
              <w:t>List all legislation or regulation that refer to the existing document</w:t>
            </w:r>
            <w:r w:rsidR="00984BAD" w:rsidRPr="00D45898">
              <w:rPr>
                <w:rFonts w:ascii="Arial" w:eastAsia="Cambria" w:hAnsi="Arial" w:cs="Arial"/>
                <w:i/>
                <w:sz w:val="18"/>
                <w:szCs w:val="18"/>
              </w:rPr>
              <w:t>.</w:t>
            </w:r>
            <w:r w:rsidR="00A30E91">
              <w:rPr>
                <w:rFonts w:eastAsia="Cambria" w:cs="Calibri"/>
                <w:sz w:val="18"/>
                <w:szCs w:val="18"/>
                <w:vertAlign w:val="superscript"/>
              </w:rPr>
              <w:t>7</w:t>
            </w:r>
            <w:r w:rsidR="004C53B6" w:rsidRPr="00D45898">
              <w:rPr>
                <w:rFonts w:ascii="Arial" w:eastAsia="Cambria" w:hAnsi="Arial" w:cs="Arial"/>
                <w:i/>
                <w:sz w:val="18"/>
                <w:szCs w:val="18"/>
              </w:rPr>
              <w:t>)</w:t>
            </w:r>
          </w:p>
          <w:p w14:paraId="5550B006" w14:textId="77777777" w:rsidR="004C53B6" w:rsidRPr="00D45898" w:rsidRDefault="004C53B6"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18"/>
                <w:szCs w:val="18"/>
              </w:rPr>
            </w:pPr>
          </w:p>
          <w:p w14:paraId="137DB5F1" w14:textId="77777777" w:rsidR="004C53B6" w:rsidRPr="007A12CE" w:rsidRDefault="004C53B6"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D45898">
              <w:rPr>
                <w:rFonts w:ascii="Arial" w:eastAsia="Cambria" w:hAnsi="Arial" w:cs="Arial"/>
                <w:b/>
                <w:i/>
                <w:sz w:val="18"/>
                <w:szCs w:val="18"/>
              </w:rPr>
              <w:t>Note</w:t>
            </w:r>
            <w:r w:rsidRPr="00D45898">
              <w:rPr>
                <w:rFonts w:ascii="Arial" w:eastAsia="Cambria" w:hAnsi="Arial" w:cs="Arial"/>
                <w:i/>
                <w:sz w:val="18"/>
                <w:szCs w:val="18"/>
              </w:rPr>
              <w:t>: For National Construction Code (NCC) and WaterMark proposals, the Australian Building Codes Board (ABCB) needs to be consulted prior to submission.</w:t>
            </w:r>
          </w:p>
        </w:tc>
        <w:tc>
          <w:tcPr>
            <w:tcW w:w="6776" w:type="dxa"/>
            <w:shd w:val="clear" w:color="auto" w:fill="auto"/>
          </w:tcPr>
          <w:p w14:paraId="58B99745" w14:textId="53DEA515" w:rsidR="004C53B6" w:rsidRPr="007A12CE" w:rsidRDefault="00D13E21"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0"/>
              <w:rPr>
                <w:rFonts w:eastAsia="Cambria" w:cs="Calibri"/>
              </w:rPr>
            </w:pPr>
            <w:r>
              <w:rPr>
                <w:rFonts w:eastAsia="Cambria" w:cs="Calibri"/>
              </w:rPr>
              <w:t xml:space="preserve">Yes, primary referenced documents in the Australian </w:t>
            </w:r>
            <w:r w:rsidR="005F5BF0">
              <w:rPr>
                <w:rFonts w:eastAsia="Cambria" w:cs="Calibri"/>
              </w:rPr>
              <w:t>National Construction</w:t>
            </w:r>
            <w:r>
              <w:rPr>
                <w:rFonts w:eastAsia="Cambria" w:cs="Calibri"/>
              </w:rPr>
              <w:t xml:space="preserve"> Code and New Zealand Building Code. </w:t>
            </w:r>
          </w:p>
        </w:tc>
      </w:tr>
      <w:tr w:rsidR="004C53B6" w:rsidRPr="00BE75B6" w14:paraId="75F03B3D" w14:textId="77777777" w:rsidTr="00B66CF3">
        <w:tc>
          <w:tcPr>
            <w:tcW w:w="3397" w:type="dxa"/>
            <w:shd w:val="clear" w:color="auto" w:fill="D9D9D9"/>
          </w:tcPr>
          <w:p w14:paraId="3DD153B8" w14:textId="77777777" w:rsidR="004C53B6" w:rsidRPr="007A12CE" w:rsidRDefault="004C53B6" w:rsidP="003E52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 xml:space="preserve">No (Go to </w:t>
            </w:r>
            <w:r w:rsidR="003E52C8">
              <w:rPr>
                <w:rFonts w:ascii="Arial" w:eastAsia="Cambria" w:hAnsi="Arial" w:cs="Arial"/>
                <w:i/>
                <w:sz w:val="20"/>
                <w:szCs w:val="16"/>
              </w:rPr>
              <w:t>1F</w:t>
            </w:r>
            <w:r w:rsidRPr="007A12CE">
              <w:rPr>
                <w:rFonts w:ascii="Arial" w:eastAsia="Cambria" w:hAnsi="Arial" w:cs="Arial"/>
                <w:i/>
                <w:sz w:val="20"/>
                <w:szCs w:val="16"/>
              </w:rPr>
              <w:t>)</w:t>
            </w:r>
          </w:p>
        </w:tc>
        <w:tc>
          <w:tcPr>
            <w:tcW w:w="6776" w:type="dxa"/>
            <w:shd w:val="clear" w:color="auto" w:fill="auto"/>
          </w:tcPr>
          <w:p w14:paraId="22857BEF" w14:textId="77777777" w:rsidR="004C53B6" w:rsidRPr="007A12CE" w:rsidRDefault="004C53B6"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outlineLvl w:val="0"/>
              <w:rPr>
                <w:rFonts w:eastAsia="Cambria" w:cs="Calibri"/>
              </w:rPr>
            </w:pPr>
          </w:p>
        </w:tc>
      </w:tr>
    </w:tbl>
    <w:p w14:paraId="1C1D94F0" w14:textId="77777777" w:rsidR="00A0206C" w:rsidRDefault="00A30E91" w:rsidP="00A0206C">
      <w:pPr>
        <w:rPr>
          <w:rFonts w:ascii="Arial" w:eastAsia="Cambria" w:hAnsi="Arial" w:cs="Arial"/>
          <w:sz w:val="16"/>
          <w:szCs w:val="16"/>
        </w:rPr>
      </w:pPr>
      <w:r>
        <w:rPr>
          <w:rFonts w:eastAsia="Cambria" w:cs="Calibri"/>
          <w:b/>
          <w:sz w:val="20"/>
          <w:szCs w:val="20"/>
          <w:vertAlign w:val="superscript"/>
        </w:rPr>
        <w:t>6</w:t>
      </w:r>
      <w:r w:rsidR="00A0206C">
        <w:rPr>
          <w:rFonts w:eastAsia="Cambria" w:cs="Calibri"/>
          <w:b/>
          <w:sz w:val="20"/>
          <w:szCs w:val="20"/>
        </w:rPr>
        <w:t xml:space="preserve"> </w:t>
      </w:r>
      <w:r w:rsidR="00A0206C">
        <w:rPr>
          <w:rFonts w:ascii="Arial" w:eastAsia="Cambria" w:hAnsi="Arial" w:cs="Arial"/>
          <w:sz w:val="16"/>
          <w:szCs w:val="16"/>
        </w:rPr>
        <w:t xml:space="preserve">To search for </w:t>
      </w:r>
      <w:r w:rsidR="00FC24B0">
        <w:rPr>
          <w:rFonts w:ascii="Arial" w:eastAsia="Cambria" w:hAnsi="Arial" w:cs="Arial"/>
          <w:sz w:val="16"/>
          <w:szCs w:val="16"/>
        </w:rPr>
        <w:t>S</w:t>
      </w:r>
      <w:r w:rsidR="00A0206C">
        <w:rPr>
          <w:rFonts w:ascii="Arial" w:eastAsia="Cambria" w:hAnsi="Arial" w:cs="Arial"/>
          <w:sz w:val="16"/>
          <w:szCs w:val="16"/>
        </w:rPr>
        <w:t>tandards in</w:t>
      </w:r>
      <w:r w:rsidR="00A0206C">
        <w:rPr>
          <w:rFonts w:eastAsia="Cambria" w:cs="Calibri"/>
          <w:sz w:val="20"/>
          <w:szCs w:val="20"/>
        </w:rPr>
        <w:t xml:space="preserve"> </w:t>
      </w:r>
      <w:r w:rsidR="00A0206C" w:rsidRPr="00857321">
        <w:rPr>
          <w:rFonts w:ascii="Arial" w:eastAsia="Cambria" w:hAnsi="Arial" w:cs="Arial"/>
          <w:sz w:val="16"/>
          <w:szCs w:val="16"/>
        </w:rPr>
        <w:t>Australasian legislation</w:t>
      </w:r>
      <w:r w:rsidR="00A0206C">
        <w:rPr>
          <w:rFonts w:eastAsia="Cambria" w:cs="Calibri"/>
          <w:sz w:val="20"/>
          <w:szCs w:val="20"/>
        </w:rPr>
        <w:t xml:space="preserve">, </w:t>
      </w:r>
      <w:r w:rsidR="00A0206C">
        <w:rPr>
          <w:rFonts w:ascii="Arial" w:eastAsia="Cambria" w:hAnsi="Arial" w:cs="Arial"/>
          <w:sz w:val="16"/>
          <w:szCs w:val="16"/>
        </w:rPr>
        <w:t xml:space="preserve">use our search function </w:t>
      </w:r>
      <w:hyperlink r:id="rId20" w:history="1">
        <w:r w:rsidR="00A0206C">
          <w:rPr>
            <w:rStyle w:val="Hyperlink"/>
            <w:rFonts w:ascii="Arial" w:eastAsia="Cambria" w:hAnsi="Arial" w:cs="Arial"/>
            <w:sz w:val="16"/>
            <w:szCs w:val="16"/>
          </w:rPr>
          <w:t>here</w:t>
        </w:r>
      </w:hyperlink>
      <w:r w:rsidR="00A31CCF">
        <w:rPr>
          <w:rFonts w:ascii="Arial" w:eastAsia="Cambria" w:hAnsi="Arial" w:cs="Arial"/>
          <w:sz w:val="16"/>
          <w:szCs w:val="16"/>
        </w:rPr>
        <w:t>, under ‘Standards and the Law’.</w:t>
      </w:r>
    </w:p>
    <w:p w14:paraId="35E785BE" w14:textId="77777777" w:rsidR="00A0206C" w:rsidRDefault="00A30E91" w:rsidP="00A0206C">
      <w:pPr>
        <w:rPr>
          <w:rFonts w:ascii="Arial" w:eastAsia="Cambria" w:hAnsi="Arial" w:cs="Arial"/>
          <w:sz w:val="16"/>
          <w:szCs w:val="16"/>
        </w:rPr>
      </w:pPr>
      <w:r>
        <w:rPr>
          <w:rFonts w:cs="Calibri"/>
          <w:sz w:val="20"/>
          <w:szCs w:val="20"/>
          <w:vertAlign w:val="superscript"/>
        </w:rPr>
        <w:t>7</w:t>
      </w:r>
      <w:r w:rsidR="00A0206C">
        <w:rPr>
          <w:rFonts w:cs="Calibri"/>
          <w:sz w:val="20"/>
          <w:szCs w:val="20"/>
        </w:rPr>
        <w:t xml:space="preserve"> </w:t>
      </w:r>
      <w:r w:rsidR="00A0206C">
        <w:rPr>
          <w:rFonts w:ascii="Arial" w:eastAsia="Cambria" w:hAnsi="Arial" w:cs="Arial"/>
          <w:sz w:val="16"/>
          <w:szCs w:val="16"/>
        </w:rPr>
        <w:t>Use the full formal designation for the relevant legislation, e.g. Explosives Regulation 2013 (NSW). If more than four items of legislation are affected, provide a list as an attachment to this proposal form.</w:t>
      </w:r>
    </w:p>
    <w:p w14:paraId="0E02999A" w14:textId="77777777" w:rsidR="00A0206C" w:rsidRDefault="00A0206C" w:rsidP="00A0206C">
      <w:pPr>
        <w:rPr>
          <w:rFonts w:ascii="Arial" w:eastAsia="Cambria" w:hAnsi="Arial" w:cs="Arial"/>
          <w:sz w:val="16"/>
          <w:szCs w:val="16"/>
        </w:rPr>
      </w:pPr>
      <w:r>
        <w:rPr>
          <w:rFonts w:ascii="Arial" w:eastAsia="Cambria" w:hAnsi="Arial" w:cs="Arial"/>
          <w:b/>
          <w:sz w:val="16"/>
          <w:szCs w:val="16"/>
        </w:rPr>
        <w:t>Note</w:t>
      </w:r>
      <w:r>
        <w:rPr>
          <w:rFonts w:ascii="Arial" w:eastAsia="Cambria" w:hAnsi="Arial" w:cs="Arial"/>
          <w:sz w:val="16"/>
          <w:szCs w:val="16"/>
        </w:rPr>
        <w:t>: All relevant regulatory authorities must be consulted in the stakeholder consultation.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5"/>
        <w:gridCol w:w="1418"/>
      </w:tblGrid>
      <w:tr w:rsidR="004C53B6" w:rsidRPr="00BE75B6" w14:paraId="5815B35F" w14:textId="77777777" w:rsidTr="00B66CF3">
        <w:tc>
          <w:tcPr>
            <w:tcW w:w="10173" w:type="dxa"/>
            <w:gridSpan w:val="2"/>
            <w:shd w:val="clear" w:color="auto" w:fill="D9D9D9"/>
          </w:tcPr>
          <w:p w14:paraId="14CB58AD" w14:textId="77777777" w:rsidR="004C53B6" w:rsidRPr="007A12CE" w:rsidRDefault="004D0E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b/>
              </w:rPr>
            </w:pPr>
            <w:r w:rsidRPr="00F750F8">
              <w:rPr>
                <w:rFonts w:ascii="Arial" w:eastAsia="Cambria" w:hAnsi="Arial" w:cs="Arial"/>
                <w:b/>
                <w:sz w:val="20"/>
                <w:szCs w:val="16"/>
              </w:rPr>
              <w:t>1F</w:t>
            </w:r>
            <w:r w:rsidR="000D0CD2">
              <w:rPr>
                <w:rFonts w:ascii="Arial" w:eastAsia="Cambria" w:hAnsi="Arial" w:cs="Arial"/>
                <w:b/>
                <w:sz w:val="20"/>
                <w:szCs w:val="16"/>
              </w:rPr>
              <w:t>:</w:t>
            </w:r>
            <w:r w:rsidR="000D0CD2" w:rsidRPr="007A12CE">
              <w:rPr>
                <w:rFonts w:ascii="Arial" w:eastAsia="Cambria" w:hAnsi="Arial" w:cs="Arial"/>
                <w:b/>
                <w:i/>
                <w:sz w:val="20"/>
                <w:szCs w:val="16"/>
              </w:rPr>
              <w:t xml:space="preserve"> </w:t>
            </w:r>
            <w:r w:rsidR="004C53B6" w:rsidRPr="003D0C3F">
              <w:rPr>
                <w:rFonts w:ascii="Arial" w:eastAsia="Cambria" w:hAnsi="Arial" w:cs="Arial"/>
                <w:b/>
                <w:sz w:val="20"/>
                <w:szCs w:val="16"/>
              </w:rPr>
              <w:t>Is there an ISO/IEC document that also covers the issues in question?</w:t>
            </w:r>
          </w:p>
        </w:tc>
      </w:tr>
      <w:tr w:rsidR="004C53B6" w:rsidRPr="00BE75B6" w14:paraId="04A0266D" w14:textId="77777777" w:rsidTr="00D13E21">
        <w:tc>
          <w:tcPr>
            <w:tcW w:w="8755" w:type="dxa"/>
            <w:shd w:val="clear" w:color="auto" w:fill="D9D9D9"/>
          </w:tcPr>
          <w:p w14:paraId="538F2B23" w14:textId="77777777" w:rsidR="004C53B6" w:rsidRPr="000C2BE2" w:rsidRDefault="004C53B6" w:rsidP="00A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0C2BE2">
              <w:rPr>
                <w:rFonts w:ascii="Arial" w:eastAsia="Cambria" w:hAnsi="Arial" w:cs="Arial"/>
                <w:i/>
                <w:sz w:val="20"/>
                <w:szCs w:val="16"/>
              </w:rPr>
              <w:t xml:space="preserve">Yes </w:t>
            </w:r>
            <w:r w:rsidR="00A30E91" w:rsidRPr="000C2BE2">
              <w:rPr>
                <w:rFonts w:ascii="Arial" w:eastAsia="Cambria" w:hAnsi="Arial" w:cs="Arial"/>
                <w:i/>
                <w:sz w:val="20"/>
                <w:szCs w:val="16"/>
              </w:rPr>
              <w:t>(Go to 1G)</w:t>
            </w:r>
          </w:p>
        </w:tc>
        <w:tc>
          <w:tcPr>
            <w:tcW w:w="1418" w:type="dxa"/>
            <w:shd w:val="clear" w:color="auto" w:fill="auto"/>
          </w:tcPr>
          <w:p w14:paraId="3676BF92" w14:textId="77777777" w:rsidR="004C53B6" w:rsidRPr="007A12CE" w:rsidRDefault="00D13E21"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Yes, in part</w:t>
            </w:r>
          </w:p>
        </w:tc>
      </w:tr>
      <w:tr w:rsidR="004C53B6" w:rsidRPr="004F5AE8" w14:paraId="2914501D" w14:textId="77777777" w:rsidTr="00D13E21">
        <w:tc>
          <w:tcPr>
            <w:tcW w:w="8755" w:type="dxa"/>
            <w:shd w:val="clear" w:color="auto" w:fill="D9D9D9"/>
          </w:tcPr>
          <w:p w14:paraId="0EEEC3AC" w14:textId="77777777" w:rsidR="004C53B6" w:rsidRPr="004F5AE8" w:rsidRDefault="004C53B6" w:rsidP="00A57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4F5AE8">
              <w:rPr>
                <w:rFonts w:ascii="Arial" w:eastAsia="Cambria" w:hAnsi="Arial" w:cs="Arial"/>
                <w:i/>
                <w:sz w:val="20"/>
                <w:szCs w:val="16"/>
              </w:rPr>
              <w:t xml:space="preserve">No (Go to </w:t>
            </w:r>
            <w:r w:rsidR="00A5712C" w:rsidRPr="004F5AE8">
              <w:rPr>
                <w:rFonts w:ascii="Arial" w:eastAsia="Cambria" w:hAnsi="Arial" w:cs="Arial"/>
                <w:i/>
                <w:sz w:val="20"/>
                <w:szCs w:val="16"/>
              </w:rPr>
              <w:t>1</w:t>
            </w:r>
            <w:r w:rsidR="00BA0F52" w:rsidRPr="004F5AE8">
              <w:rPr>
                <w:rFonts w:ascii="Arial" w:eastAsia="Cambria" w:hAnsi="Arial" w:cs="Arial"/>
                <w:i/>
                <w:sz w:val="20"/>
                <w:szCs w:val="16"/>
              </w:rPr>
              <w:t>H)</w:t>
            </w:r>
          </w:p>
        </w:tc>
        <w:tc>
          <w:tcPr>
            <w:tcW w:w="1418" w:type="dxa"/>
            <w:shd w:val="clear" w:color="auto" w:fill="auto"/>
          </w:tcPr>
          <w:p w14:paraId="78D54711" w14:textId="77777777" w:rsidR="004C53B6" w:rsidRPr="004F5AE8" w:rsidRDefault="004C53B6" w:rsidP="004C53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r>
    </w:tbl>
    <w:p w14:paraId="0B52229C" w14:textId="77777777" w:rsidR="007129EB" w:rsidRPr="004F5AE8" w:rsidRDefault="007129EB" w:rsidP="004C53B6">
      <w:pPr>
        <w:rPr>
          <w:rFonts w:cs="Calibri"/>
          <w:sz w:val="20"/>
          <w:szCs w:val="20"/>
          <w:vertAlign w:val="superscript"/>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6840"/>
      </w:tblGrid>
      <w:tr w:rsidR="004F5AE8" w:rsidRPr="004F5AE8" w14:paraId="356C289C" w14:textId="77777777" w:rsidTr="00D71909">
        <w:tc>
          <w:tcPr>
            <w:tcW w:w="10188" w:type="dxa"/>
            <w:gridSpan w:val="2"/>
            <w:shd w:val="clear" w:color="auto" w:fill="D9D9D9"/>
          </w:tcPr>
          <w:p w14:paraId="69066561" w14:textId="77777777" w:rsidR="00BA0F52" w:rsidRPr="004F5AE8" w:rsidRDefault="00BA0F52"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i/>
                <w:sz w:val="20"/>
                <w:szCs w:val="16"/>
              </w:rPr>
            </w:pPr>
            <w:r w:rsidRPr="004F5AE8">
              <w:rPr>
                <w:rFonts w:ascii="Arial" w:eastAsia="Cambria" w:hAnsi="Arial" w:cs="Arial"/>
                <w:b/>
                <w:sz w:val="20"/>
                <w:szCs w:val="16"/>
              </w:rPr>
              <w:t>1G:</w:t>
            </w:r>
            <w:r w:rsidRPr="004F5AE8">
              <w:rPr>
                <w:rFonts w:ascii="Times New Roman" w:eastAsia="Times New Roman" w:hAnsi="Times New Roman"/>
                <w:iCs/>
              </w:rPr>
              <w:t xml:space="preserve"> </w:t>
            </w:r>
            <w:r w:rsidRPr="004F5AE8">
              <w:rPr>
                <w:rFonts w:ascii="Arial" w:eastAsia="Cambria" w:hAnsi="Arial" w:cs="Arial"/>
                <w:b/>
                <w:iCs/>
                <w:sz w:val="20"/>
                <w:szCs w:val="16"/>
              </w:rPr>
              <w:t>If there is an existing International Standard that covers the scope of this proposal, is it being adopted?</w:t>
            </w:r>
          </w:p>
        </w:tc>
      </w:tr>
      <w:tr w:rsidR="004F5AE8" w:rsidRPr="004F5AE8" w14:paraId="5523178C" w14:textId="77777777" w:rsidTr="00D71909">
        <w:trPr>
          <w:trHeight w:val="255"/>
        </w:trPr>
        <w:tc>
          <w:tcPr>
            <w:tcW w:w="3348" w:type="dxa"/>
            <w:shd w:val="clear" w:color="auto" w:fill="D9D9D9"/>
          </w:tcPr>
          <w:p w14:paraId="115EB181" w14:textId="77777777" w:rsidR="00BA0F52" w:rsidRPr="004F5AE8" w:rsidRDefault="00BA0F52"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4F5AE8">
              <w:rPr>
                <w:rFonts w:ascii="Arial" w:eastAsia="Cambria" w:hAnsi="Arial" w:cs="Arial"/>
                <w:i/>
                <w:sz w:val="20"/>
                <w:szCs w:val="16"/>
              </w:rPr>
              <w:t>Yes (Go to 1H)</w:t>
            </w:r>
          </w:p>
        </w:tc>
        <w:tc>
          <w:tcPr>
            <w:tcW w:w="6840" w:type="dxa"/>
            <w:shd w:val="clear" w:color="auto" w:fill="auto"/>
          </w:tcPr>
          <w:p w14:paraId="78CC6A9E" w14:textId="77777777" w:rsidR="00BA0F52" w:rsidRPr="00472C8D" w:rsidRDefault="00BA0F52"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iCs/>
                <w:sz w:val="20"/>
                <w:szCs w:val="16"/>
              </w:rPr>
            </w:pPr>
          </w:p>
        </w:tc>
      </w:tr>
      <w:tr w:rsidR="00BA0F52" w:rsidRPr="004F5AE8" w14:paraId="28060AD8" w14:textId="77777777" w:rsidTr="00D71909">
        <w:trPr>
          <w:trHeight w:val="255"/>
        </w:trPr>
        <w:tc>
          <w:tcPr>
            <w:tcW w:w="3348" w:type="dxa"/>
            <w:shd w:val="clear" w:color="auto" w:fill="D9D9D9"/>
          </w:tcPr>
          <w:p w14:paraId="3E4B4248" w14:textId="77777777" w:rsidR="00BA0F52" w:rsidRPr="004F5AE8" w:rsidRDefault="00BA0F52"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4F5AE8">
              <w:rPr>
                <w:rFonts w:ascii="Arial" w:eastAsia="Cambria" w:hAnsi="Arial" w:cs="Arial"/>
                <w:i/>
                <w:sz w:val="20"/>
                <w:szCs w:val="16"/>
              </w:rPr>
              <w:t xml:space="preserve">No </w:t>
            </w:r>
            <w:r w:rsidR="000A45AD" w:rsidRPr="004F5AE8">
              <w:rPr>
                <w:rFonts w:ascii="Arial" w:eastAsia="Cambria" w:hAnsi="Arial" w:cs="Arial"/>
                <w:i/>
                <w:sz w:val="20"/>
                <w:szCs w:val="16"/>
              </w:rPr>
              <w:t>(Please clarify this position explaining why the existing International Standard is not being adopted)</w:t>
            </w:r>
          </w:p>
        </w:tc>
        <w:tc>
          <w:tcPr>
            <w:tcW w:w="6840" w:type="dxa"/>
            <w:shd w:val="clear" w:color="auto" w:fill="auto"/>
          </w:tcPr>
          <w:p w14:paraId="683A97A0" w14:textId="77777777" w:rsidR="00BA0F52" w:rsidRPr="00472C8D" w:rsidRDefault="00BA0F52"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i/>
                <w:sz w:val="20"/>
                <w:szCs w:val="16"/>
              </w:rPr>
            </w:pPr>
          </w:p>
          <w:p w14:paraId="2AD7BC4E" w14:textId="77777777" w:rsidR="000A45AD" w:rsidRPr="00E1056B" w:rsidRDefault="00E1056B" w:rsidP="00E1056B">
            <w:pPr>
              <w:rPr>
                <w:color w:val="1F497D"/>
              </w:rPr>
            </w:pPr>
            <w:r w:rsidRPr="00E1056B">
              <w:rPr>
                <w:color w:val="1F497D"/>
              </w:rPr>
              <w:t>ISO 9906:2012</w:t>
            </w:r>
          </w:p>
          <w:p w14:paraId="315FB462" w14:textId="77777777" w:rsidR="000A45AD" w:rsidRPr="00472C8D" w:rsidRDefault="000A45AD"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i/>
                <w:sz w:val="20"/>
                <w:szCs w:val="16"/>
              </w:rPr>
            </w:pPr>
          </w:p>
          <w:p w14:paraId="3F97E859" w14:textId="77777777" w:rsidR="000A45AD" w:rsidRPr="00472C8D" w:rsidRDefault="000A45AD"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i/>
                <w:sz w:val="20"/>
                <w:szCs w:val="16"/>
              </w:rPr>
            </w:pPr>
          </w:p>
          <w:p w14:paraId="41B96284" w14:textId="77777777" w:rsidR="000A45AD" w:rsidRPr="00472C8D" w:rsidRDefault="000A45AD"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i/>
                <w:sz w:val="20"/>
                <w:szCs w:val="16"/>
              </w:rPr>
            </w:pPr>
          </w:p>
          <w:p w14:paraId="00054709" w14:textId="77777777" w:rsidR="000A45AD" w:rsidRPr="00472C8D" w:rsidRDefault="000A45AD"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i/>
                <w:sz w:val="20"/>
                <w:szCs w:val="16"/>
              </w:rPr>
            </w:pPr>
          </w:p>
          <w:p w14:paraId="6582D904" w14:textId="77777777" w:rsidR="000A45AD" w:rsidRPr="00472C8D" w:rsidRDefault="000A45AD"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i/>
                <w:sz w:val="20"/>
                <w:szCs w:val="16"/>
              </w:rPr>
            </w:pPr>
          </w:p>
          <w:p w14:paraId="67CC69DC" w14:textId="77777777" w:rsidR="000A45AD" w:rsidRPr="00472C8D" w:rsidRDefault="000A45AD" w:rsidP="00D719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i/>
                <w:sz w:val="20"/>
                <w:szCs w:val="16"/>
              </w:rPr>
            </w:pPr>
          </w:p>
        </w:tc>
      </w:tr>
    </w:tbl>
    <w:p w14:paraId="0ADAC5DB" w14:textId="77777777" w:rsidR="00BA0F52" w:rsidRPr="004F5AE8" w:rsidRDefault="00BA0F52" w:rsidP="004C53B6">
      <w:pPr>
        <w:rPr>
          <w:rFonts w:cs="Calibri"/>
          <w:sz w:val="20"/>
          <w:szCs w:val="20"/>
          <w:vertAlign w:val="superscrip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5"/>
        <w:gridCol w:w="1968"/>
      </w:tblGrid>
      <w:tr w:rsidR="00392E99" w:rsidRPr="004F5AE8" w14:paraId="41B05BC0" w14:textId="77777777" w:rsidTr="00B66CF3">
        <w:tc>
          <w:tcPr>
            <w:tcW w:w="10173" w:type="dxa"/>
            <w:gridSpan w:val="2"/>
            <w:shd w:val="clear" w:color="auto" w:fill="D9D9D9"/>
          </w:tcPr>
          <w:p w14:paraId="05E51DAE" w14:textId="77777777" w:rsidR="00392E99" w:rsidRPr="004F5AE8" w:rsidRDefault="004D0EA5" w:rsidP="00A30E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b/>
              </w:rPr>
            </w:pPr>
            <w:r w:rsidRPr="004F5AE8">
              <w:rPr>
                <w:rFonts w:ascii="Arial" w:eastAsia="Cambria" w:hAnsi="Arial" w:cs="Arial"/>
                <w:b/>
                <w:sz w:val="20"/>
                <w:szCs w:val="16"/>
              </w:rPr>
              <w:t>1</w:t>
            </w:r>
            <w:r w:rsidR="00BA0F52" w:rsidRPr="004F5AE8">
              <w:rPr>
                <w:rFonts w:ascii="Arial" w:eastAsia="Cambria" w:hAnsi="Arial" w:cs="Arial"/>
                <w:b/>
                <w:sz w:val="20"/>
                <w:szCs w:val="16"/>
              </w:rPr>
              <w:t>H</w:t>
            </w:r>
            <w:r w:rsidR="000D0CD2" w:rsidRPr="004F5AE8">
              <w:rPr>
                <w:rFonts w:ascii="Arial" w:eastAsia="Cambria" w:hAnsi="Arial" w:cs="Arial"/>
                <w:b/>
                <w:sz w:val="20"/>
                <w:szCs w:val="16"/>
              </w:rPr>
              <w:t>:</w:t>
            </w:r>
            <w:r w:rsidR="000D0CD2" w:rsidRPr="004F5AE8">
              <w:rPr>
                <w:rFonts w:ascii="Arial" w:eastAsia="Cambria" w:hAnsi="Arial" w:cs="Arial"/>
                <w:b/>
                <w:i/>
                <w:sz w:val="20"/>
                <w:szCs w:val="16"/>
              </w:rPr>
              <w:t xml:space="preserve"> </w:t>
            </w:r>
            <w:r w:rsidR="00392E99" w:rsidRPr="004F5AE8">
              <w:rPr>
                <w:rFonts w:ascii="Arial" w:eastAsia="Cambria" w:hAnsi="Arial" w:cs="Arial"/>
                <w:b/>
                <w:sz w:val="20"/>
                <w:szCs w:val="16"/>
              </w:rPr>
              <w:t>Will the proposed document include any conformity assessment requirements?</w:t>
            </w:r>
            <w:r w:rsidR="00A30E91" w:rsidRPr="004F5AE8">
              <w:rPr>
                <w:rFonts w:eastAsia="Cambria" w:cs="Calibri"/>
                <w:sz w:val="24"/>
                <w:szCs w:val="20"/>
                <w:vertAlign w:val="superscript"/>
              </w:rPr>
              <w:t>8</w:t>
            </w:r>
            <w:r w:rsidR="00392E99" w:rsidRPr="004F5AE8">
              <w:rPr>
                <w:rFonts w:eastAsia="Cambria" w:cs="Calibri"/>
                <w:sz w:val="24"/>
                <w:szCs w:val="20"/>
                <w:vertAlign w:val="superscript"/>
              </w:rPr>
              <w:t xml:space="preserve"> </w:t>
            </w:r>
          </w:p>
        </w:tc>
      </w:tr>
      <w:tr w:rsidR="00392E99" w:rsidRPr="004F5AE8" w14:paraId="5DEEBAAE" w14:textId="77777777" w:rsidTr="00B66CF3">
        <w:tc>
          <w:tcPr>
            <w:tcW w:w="8205" w:type="dxa"/>
            <w:shd w:val="clear" w:color="auto" w:fill="D9D9D9"/>
          </w:tcPr>
          <w:p w14:paraId="25BCAFCA" w14:textId="77777777" w:rsidR="00392E99" w:rsidRPr="004F5AE8" w:rsidRDefault="00392E99"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4F5AE8">
              <w:rPr>
                <w:rFonts w:ascii="Arial" w:eastAsia="Cambria" w:hAnsi="Arial" w:cs="Arial"/>
                <w:i/>
                <w:sz w:val="20"/>
                <w:szCs w:val="16"/>
              </w:rPr>
              <w:t>Yes</w:t>
            </w:r>
          </w:p>
        </w:tc>
        <w:tc>
          <w:tcPr>
            <w:tcW w:w="1968" w:type="dxa"/>
            <w:shd w:val="clear" w:color="auto" w:fill="auto"/>
          </w:tcPr>
          <w:p w14:paraId="52B0A675" w14:textId="77777777" w:rsidR="00392E99" w:rsidRPr="004F5AE8" w:rsidRDefault="00D13E21"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Yes, ABCB require a preliminary impact analyses. </w:t>
            </w:r>
          </w:p>
        </w:tc>
      </w:tr>
      <w:tr w:rsidR="00392E99" w:rsidRPr="00BE75B6" w14:paraId="6546A94C" w14:textId="77777777" w:rsidTr="00B66CF3">
        <w:tc>
          <w:tcPr>
            <w:tcW w:w="8205" w:type="dxa"/>
            <w:shd w:val="clear" w:color="auto" w:fill="D9D9D9"/>
          </w:tcPr>
          <w:p w14:paraId="2A7C9FCC" w14:textId="77777777" w:rsidR="00392E99" w:rsidRPr="007A12CE" w:rsidRDefault="00392E99"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lastRenderedPageBreak/>
              <w:t>No</w:t>
            </w:r>
          </w:p>
        </w:tc>
        <w:tc>
          <w:tcPr>
            <w:tcW w:w="1968" w:type="dxa"/>
            <w:shd w:val="clear" w:color="auto" w:fill="auto"/>
          </w:tcPr>
          <w:p w14:paraId="0A0B0EE2" w14:textId="77777777" w:rsidR="00392E99" w:rsidRPr="007A12CE" w:rsidRDefault="00392E99" w:rsidP="00D71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r>
    </w:tbl>
    <w:p w14:paraId="62D9C776" w14:textId="77777777" w:rsidR="00A0206C" w:rsidRDefault="00A30E91" w:rsidP="00A0206C">
      <w:pPr>
        <w:rPr>
          <w:rFonts w:ascii="Arial" w:eastAsia="Cambria" w:hAnsi="Arial" w:cs="Arial"/>
          <w:sz w:val="16"/>
          <w:szCs w:val="16"/>
        </w:rPr>
      </w:pPr>
      <w:r>
        <w:rPr>
          <w:rFonts w:cs="Calibri"/>
          <w:sz w:val="20"/>
          <w:szCs w:val="20"/>
          <w:vertAlign w:val="superscript"/>
        </w:rPr>
        <w:t>8</w:t>
      </w:r>
      <w:r w:rsidR="00A0206C">
        <w:rPr>
          <w:rFonts w:cs="Calibri"/>
          <w:sz w:val="20"/>
          <w:szCs w:val="20"/>
        </w:rPr>
        <w:t xml:space="preserve"> </w:t>
      </w:r>
      <w:r w:rsidR="00A0206C">
        <w:rPr>
          <w:rFonts w:ascii="Arial" w:eastAsia="Cambria" w:hAnsi="Arial" w:cs="Arial"/>
          <w:sz w:val="16"/>
          <w:szCs w:val="16"/>
        </w:rPr>
        <w:t>See Standardisation</w:t>
      </w:r>
      <w:r w:rsidR="002D1AB1">
        <w:rPr>
          <w:rFonts w:ascii="Arial" w:eastAsia="Cambria" w:hAnsi="Arial" w:cs="Arial"/>
          <w:sz w:val="16"/>
          <w:szCs w:val="16"/>
        </w:rPr>
        <w:t xml:space="preserve"> Guide</w:t>
      </w:r>
      <w:r w:rsidR="00A0206C">
        <w:rPr>
          <w:rFonts w:cs="Calibri"/>
          <w:sz w:val="20"/>
          <w:szCs w:val="20"/>
        </w:rPr>
        <w:t xml:space="preserve"> </w:t>
      </w:r>
      <w:hyperlink r:id="rId21" w:history="1">
        <w:r w:rsidR="00A0206C">
          <w:rPr>
            <w:rStyle w:val="Hyperlink"/>
            <w:rFonts w:ascii="Arial" w:hAnsi="Arial" w:cs="Arial"/>
            <w:sz w:val="16"/>
            <w:szCs w:val="16"/>
          </w:rPr>
          <w:t xml:space="preserve">SG-006: Rules </w:t>
        </w:r>
        <w:r w:rsidR="00A0206C">
          <w:rPr>
            <w:rStyle w:val="Hyperlink"/>
            <w:rFonts w:ascii="Arial" w:eastAsia="Cambria" w:hAnsi="Arial" w:cs="Arial"/>
            <w:sz w:val="16"/>
            <w:szCs w:val="16"/>
          </w:rPr>
          <w:t>for the structure and drafting of Australian Standards</w:t>
        </w:r>
      </w:hyperlink>
      <w:r w:rsidR="00A0206C">
        <w:rPr>
          <w:rFonts w:ascii="Arial" w:eastAsia="Cambria" w:hAnsi="Arial" w:cs="Arial"/>
          <w:sz w:val="16"/>
          <w:szCs w:val="16"/>
        </w:rPr>
        <w:t xml:space="preserve">. Note that conformity assessment requirements are rarely permitted in a </w:t>
      </w:r>
      <w:r w:rsidR="00FC24B0">
        <w:rPr>
          <w:rFonts w:ascii="Arial" w:eastAsia="Cambria" w:hAnsi="Arial" w:cs="Arial"/>
          <w:sz w:val="16"/>
          <w:szCs w:val="16"/>
        </w:rPr>
        <w:t>S</w:t>
      </w:r>
      <w:r w:rsidR="00A0206C">
        <w:rPr>
          <w:rFonts w:ascii="Arial" w:eastAsia="Cambria" w:hAnsi="Arial" w:cs="Arial"/>
          <w:sz w:val="16"/>
          <w:szCs w:val="16"/>
        </w:rPr>
        <w:t xml:space="preserve">tandard. If you selected “yes,” please discuss with the relevant </w:t>
      </w:r>
      <w:hyperlink r:id="rId22" w:history="1">
        <w:r w:rsidR="00FC24B0">
          <w:rPr>
            <w:rStyle w:val="Hyperlink"/>
            <w:rFonts w:ascii="Arial" w:eastAsia="Cambria" w:hAnsi="Arial" w:cs="Arial"/>
            <w:sz w:val="16"/>
            <w:szCs w:val="16"/>
          </w:rPr>
          <w:t xml:space="preserve">Engagement </w:t>
        </w:r>
        <w:r w:rsidR="0003628C">
          <w:rPr>
            <w:rStyle w:val="Hyperlink"/>
            <w:rFonts w:ascii="Arial" w:eastAsia="Cambria" w:hAnsi="Arial" w:cs="Arial"/>
            <w:sz w:val="16"/>
            <w:szCs w:val="16"/>
          </w:rPr>
          <w:t>Officer</w:t>
        </w:r>
      </w:hyperlink>
      <w:r w:rsidR="00A0206C">
        <w:rPr>
          <w:rFonts w:ascii="Arial" w:eastAsia="Cambria" w:hAnsi="Arial" w:cs="Arial"/>
          <w:sz w:val="16"/>
          <w:szCs w:val="16"/>
        </w:rPr>
        <w:t xml:space="preserve"> prior to submission. </w:t>
      </w:r>
    </w:p>
    <w:p w14:paraId="57C5E790" w14:textId="77777777" w:rsidR="001927AC" w:rsidRDefault="001927AC">
      <w:pPr>
        <w:rPr>
          <w:rFonts w:ascii="Arial" w:eastAsia="Cambria" w:hAnsi="Arial" w:cs="Arial"/>
          <w:i/>
          <w:sz w:val="16"/>
          <w:szCs w:val="16"/>
        </w:rPr>
      </w:pPr>
      <w:r>
        <w:rPr>
          <w:rFonts w:ascii="Arial" w:eastAsia="Cambria" w:hAnsi="Arial" w:cs="Arial"/>
          <w:i/>
          <w:sz w:val="16"/>
          <w:szCs w:val="16"/>
        </w:rPr>
        <w:br w:type="page"/>
      </w:r>
    </w:p>
    <w:p w14:paraId="5E515627" w14:textId="77777777" w:rsidR="00F97B7C" w:rsidRPr="007A12CE" w:rsidRDefault="00F97B7C" w:rsidP="00F97B7C">
      <w:pPr>
        <w:pStyle w:val="SectionHeading1"/>
      </w:pPr>
      <w:bookmarkStart w:id="1" w:name="OLE_SECTION_4"/>
      <w:r w:rsidRPr="007A12CE">
        <w:t xml:space="preserve">Section </w:t>
      </w:r>
      <w:r w:rsidR="004D0EA5">
        <w:t>2</w:t>
      </w:r>
      <w:r w:rsidRPr="007A12CE">
        <w:t xml:space="preserve">: </w:t>
      </w:r>
      <w:r>
        <w:t xml:space="preserve">Net </w:t>
      </w:r>
      <w:r w:rsidR="00A0206C">
        <w:t>benefit</w:t>
      </w:r>
    </w:p>
    <w:bookmarkEnd w:id="1"/>
    <w:p w14:paraId="71630403" w14:textId="77777777" w:rsidR="00F97B7C" w:rsidRDefault="00F97B7C" w:rsidP="004C375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7A12CE" w:rsidRPr="00BE75B6" w14:paraId="06A2E954" w14:textId="77777777" w:rsidTr="00B66CF3">
        <w:tc>
          <w:tcPr>
            <w:tcW w:w="10173" w:type="dxa"/>
            <w:shd w:val="clear" w:color="auto" w:fill="D9D9D9"/>
          </w:tcPr>
          <w:p w14:paraId="7E9DCBDD" w14:textId="77777777" w:rsidR="007A12CE" w:rsidRPr="007A12CE" w:rsidRDefault="004D0EA5" w:rsidP="00402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i/>
                <w:sz w:val="20"/>
                <w:szCs w:val="16"/>
              </w:rPr>
            </w:pPr>
            <w:r>
              <w:rPr>
                <w:rFonts w:ascii="Arial" w:eastAsia="Cambria" w:hAnsi="Arial" w:cs="Arial"/>
                <w:b/>
                <w:sz w:val="20"/>
                <w:szCs w:val="16"/>
              </w:rPr>
              <w:t>2</w:t>
            </w:r>
            <w:r w:rsidR="004C53B6">
              <w:rPr>
                <w:rFonts w:ascii="Arial" w:eastAsia="Cambria" w:hAnsi="Arial" w:cs="Arial"/>
                <w:b/>
                <w:sz w:val="20"/>
                <w:szCs w:val="16"/>
              </w:rPr>
              <w:t>A</w:t>
            </w:r>
            <w:r w:rsidR="007A12CE" w:rsidRPr="00916839">
              <w:rPr>
                <w:rFonts w:ascii="Arial" w:eastAsia="Cambria" w:hAnsi="Arial" w:cs="Arial"/>
                <w:b/>
                <w:sz w:val="20"/>
                <w:szCs w:val="16"/>
              </w:rPr>
              <w:t>:</w:t>
            </w:r>
            <w:r w:rsidR="007A12CE" w:rsidRPr="007A12CE">
              <w:rPr>
                <w:rFonts w:ascii="Arial" w:eastAsia="Cambria" w:hAnsi="Arial" w:cs="Arial"/>
                <w:b/>
                <w:i/>
                <w:sz w:val="20"/>
                <w:szCs w:val="16"/>
              </w:rPr>
              <w:t xml:space="preserve"> </w:t>
            </w:r>
            <w:r w:rsidR="007A12CE" w:rsidRPr="003D0C3F">
              <w:rPr>
                <w:rFonts w:ascii="Arial" w:eastAsia="Cambria" w:hAnsi="Arial" w:cs="Arial"/>
                <w:b/>
                <w:sz w:val="20"/>
                <w:szCs w:val="16"/>
              </w:rPr>
              <w:t xml:space="preserve">What will be the impact of the proposed project </w:t>
            </w:r>
            <w:r w:rsidR="00DA0C07" w:rsidRPr="003D0C3F">
              <w:rPr>
                <w:rFonts w:ascii="Arial" w:eastAsia="Cambria" w:hAnsi="Arial" w:cs="Arial"/>
                <w:b/>
                <w:sz w:val="20"/>
                <w:szCs w:val="16"/>
              </w:rPr>
              <w:t xml:space="preserve">in </w:t>
            </w:r>
            <w:r w:rsidR="007A12CE" w:rsidRPr="003D0C3F">
              <w:rPr>
                <w:rFonts w:ascii="Arial" w:eastAsia="Cambria" w:hAnsi="Arial" w:cs="Arial"/>
                <w:b/>
                <w:sz w:val="20"/>
                <w:szCs w:val="16"/>
              </w:rPr>
              <w:t xml:space="preserve">the below </w:t>
            </w:r>
            <w:r w:rsidR="004025C2" w:rsidRPr="003D0C3F">
              <w:rPr>
                <w:rFonts w:ascii="Arial" w:eastAsia="Cambria" w:hAnsi="Arial" w:cs="Arial"/>
                <w:b/>
                <w:sz w:val="20"/>
                <w:szCs w:val="16"/>
              </w:rPr>
              <w:t>categories</w:t>
            </w:r>
            <w:r w:rsidR="007A12CE" w:rsidRPr="003D0C3F">
              <w:rPr>
                <w:rFonts w:ascii="Arial" w:eastAsia="Cambria" w:hAnsi="Arial" w:cs="Arial"/>
                <w:b/>
                <w:sz w:val="20"/>
                <w:szCs w:val="16"/>
              </w:rPr>
              <w:t>? Explain this in terms of a positive or negative impact on the following “Net Benefit” criteria</w:t>
            </w:r>
            <w:r w:rsidR="00CA6D36">
              <w:rPr>
                <w:rFonts w:ascii="Arial" w:eastAsia="Cambria" w:hAnsi="Arial" w:cs="Arial"/>
                <w:b/>
                <w:i/>
                <w:sz w:val="20"/>
                <w:szCs w:val="16"/>
              </w:rPr>
              <w:t>.</w:t>
            </w:r>
            <w:r w:rsidR="00CB4F9D">
              <w:rPr>
                <w:rFonts w:eastAsia="Cambria" w:cs="Calibri"/>
                <w:sz w:val="24"/>
                <w:szCs w:val="20"/>
                <w:vertAlign w:val="superscript"/>
              </w:rPr>
              <w:t>9</w:t>
            </w:r>
            <w:r w:rsidR="007A12CE" w:rsidRPr="007A12CE">
              <w:rPr>
                <w:rFonts w:ascii="Arial" w:eastAsia="Cambria" w:hAnsi="Arial" w:cs="Arial"/>
                <w:b/>
                <w:i/>
                <w:sz w:val="20"/>
                <w:szCs w:val="16"/>
              </w:rPr>
              <w:t xml:space="preserve"> </w:t>
            </w:r>
          </w:p>
        </w:tc>
      </w:tr>
      <w:tr w:rsidR="007A12CE" w:rsidRPr="00BE75B6" w14:paraId="09F4F79E" w14:textId="77777777" w:rsidTr="00B66CF3">
        <w:tc>
          <w:tcPr>
            <w:tcW w:w="10173" w:type="dxa"/>
            <w:shd w:val="clear" w:color="auto" w:fill="D9D9D9"/>
          </w:tcPr>
          <w:p w14:paraId="32DE01B9" w14:textId="77777777" w:rsidR="007A12CE" w:rsidRPr="003D0C3F"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ascii="Arial" w:eastAsia="Cambria" w:hAnsi="Arial" w:cs="Arial"/>
                <w:b/>
                <w:sz w:val="20"/>
                <w:szCs w:val="16"/>
              </w:rPr>
            </w:pPr>
            <w:r w:rsidRPr="003D0C3F">
              <w:rPr>
                <w:rFonts w:ascii="Arial" w:eastAsia="Cambria" w:hAnsi="Arial" w:cs="Arial"/>
                <w:b/>
                <w:sz w:val="20"/>
                <w:szCs w:val="16"/>
              </w:rPr>
              <w:t>Public health and safety (max 200 words)</w:t>
            </w:r>
          </w:p>
        </w:tc>
      </w:tr>
      <w:tr w:rsidR="007A12CE" w:rsidRPr="00BE75B6" w14:paraId="7D340904" w14:textId="77777777" w:rsidTr="00B66CF3">
        <w:tc>
          <w:tcPr>
            <w:tcW w:w="10173" w:type="dxa"/>
            <w:shd w:val="clear" w:color="auto" w:fill="auto"/>
          </w:tcPr>
          <w:p w14:paraId="15CC20F9" w14:textId="77777777" w:rsidR="007A12CE" w:rsidRPr="007A12CE" w:rsidRDefault="007A12CE"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5319A940" w14:textId="77777777" w:rsidR="007A12CE" w:rsidRPr="007A12CE" w:rsidRDefault="00D9574E"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The introduction will enable vastly superior outcomes for practitioners, the </w:t>
            </w:r>
            <w:r w:rsidR="000A2973">
              <w:rPr>
                <w:rFonts w:eastAsia="Cambria" w:cs="Calibri"/>
              </w:rPr>
              <w:t>public</w:t>
            </w:r>
            <w:r>
              <w:rPr>
                <w:rFonts w:eastAsia="Cambria" w:cs="Calibri"/>
              </w:rPr>
              <w:t xml:space="preserve"> and regulators alike. The improved understanding and correct installations will se</w:t>
            </w:r>
            <w:r w:rsidR="000A2973">
              <w:rPr>
                <w:rFonts w:eastAsia="Cambria" w:cs="Calibri"/>
              </w:rPr>
              <w:t>e</w:t>
            </w:r>
            <w:r>
              <w:rPr>
                <w:rFonts w:eastAsia="Cambria" w:cs="Calibri"/>
              </w:rPr>
              <w:t xml:space="preserve"> a reduction in overall related costs overtime due to </w:t>
            </w:r>
            <w:r w:rsidR="000A2973">
              <w:rPr>
                <w:rFonts w:eastAsia="Cambria" w:cs="Calibri"/>
              </w:rPr>
              <w:t xml:space="preserve">reduce instances of </w:t>
            </w:r>
            <w:r>
              <w:rPr>
                <w:rFonts w:eastAsia="Cambria" w:cs="Calibri"/>
              </w:rPr>
              <w:t>re-work and premature failure due to miss-application.</w:t>
            </w:r>
            <w:r w:rsidR="000A2973">
              <w:rPr>
                <w:rFonts w:eastAsia="Cambria" w:cs="Calibri"/>
              </w:rPr>
              <w:t xml:space="preserve"> Energy consumption overall should also reduce as properly chosen and sized pumps will run at peak efficiency.</w:t>
            </w:r>
          </w:p>
          <w:p w14:paraId="1A7EF051" w14:textId="77777777" w:rsidR="007A12CE" w:rsidRPr="007A12CE" w:rsidRDefault="007A12CE"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12D614C4" w14:textId="77777777" w:rsidR="007A12CE" w:rsidRPr="007A12CE" w:rsidRDefault="007A12CE"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39E765AA"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b/>
              </w:rPr>
            </w:pPr>
          </w:p>
        </w:tc>
      </w:tr>
      <w:tr w:rsidR="007A12CE" w:rsidRPr="00BE75B6" w14:paraId="607285A0" w14:textId="77777777" w:rsidTr="00B66CF3">
        <w:tc>
          <w:tcPr>
            <w:tcW w:w="10173" w:type="dxa"/>
            <w:shd w:val="clear" w:color="auto" w:fill="D9D9D9"/>
          </w:tcPr>
          <w:p w14:paraId="504ACB9F" w14:textId="77777777" w:rsidR="007A12CE" w:rsidRPr="003D0C3F"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b/>
              </w:rPr>
            </w:pPr>
            <w:r w:rsidRPr="003D0C3F">
              <w:rPr>
                <w:rFonts w:ascii="Arial" w:eastAsia="Cambria" w:hAnsi="Arial" w:cs="Arial"/>
                <w:b/>
                <w:sz w:val="20"/>
                <w:szCs w:val="16"/>
              </w:rPr>
              <w:t>Social and community impact (max 200 words)</w:t>
            </w:r>
          </w:p>
        </w:tc>
      </w:tr>
      <w:tr w:rsidR="007A12CE" w:rsidRPr="00BE75B6" w14:paraId="24DE4AA8" w14:textId="77777777" w:rsidTr="00B66CF3">
        <w:tc>
          <w:tcPr>
            <w:tcW w:w="10173" w:type="dxa"/>
            <w:shd w:val="clear" w:color="auto" w:fill="auto"/>
          </w:tcPr>
          <w:p w14:paraId="247D366D" w14:textId="77777777" w:rsidR="007A12CE" w:rsidRPr="007A12CE" w:rsidRDefault="007A12CE"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729DAB44" w14:textId="77777777" w:rsidR="007A12CE" w:rsidRPr="007A12CE" w:rsidRDefault="000A2973"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The public have an expectation that their plumbing practitioner is the person to call when a pump issue arises. Currently there is little DTS support for the practitioner which inevitably requires the involvement of other third parties for which the customer experiences additional costs. This can easily be resolved in the majority of cases with </w:t>
            </w:r>
            <w:r w:rsidR="004F255D">
              <w:rPr>
                <w:rFonts w:eastAsia="Cambria" w:cs="Calibri"/>
              </w:rPr>
              <w:t>sufficient DTS provisions.</w:t>
            </w:r>
          </w:p>
          <w:p w14:paraId="25C04E55" w14:textId="77777777" w:rsidR="007A12CE" w:rsidRPr="007A12CE" w:rsidRDefault="007A12CE"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5D89EBD1" w14:textId="77777777" w:rsidR="007A12CE" w:rsidRPr="007A12CE" w:rsidRDefault="007A12CE" w:rsidP="007A12CE">
            <w:pPr>
              <w:widowControl w:val="0"/>
              <w:autoSpaceDE w:val="0"/>
              <w:autoSpaceDN w:val="0"/>
              <w:adjustRightInd w:val="0"/>
              <w:spacing w:after="0" w:line="360" w:lineRule="auto"/>
              <w:rPr>
                <w:rFonts w:ascii="Arial" w:eastAsia="Cambria" w:hAnsi="Arial" w:cs="Arial"/>
                <w:sz w:val="20"/>
                <w:szCs w:val="24"/>
              </w:rPr>
            </w:pPr>
          </w:p>
          <w:p w14:paraId="0F28A212"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b/>
              </w:rPr>
            </w:pPr>
          </w:p>
        </w:tc>
      </w:tr>
      <w:tr w:rsidR="007A12CE" w:rsidRPr="00BE75B6" w14:paraId="5FA2807D" w14:textId="77777777" w:rsidTr="00B66CF3">
        <w:tc>
          <w:tcPr>
            <w:tcW w:w="10173" w:type="dxa"/>
            <w:shd w:val="clear" w:color="auto" w:fill="D9D9D9"/>
          </w:tcPr>
          <w:p w14:paraId="7EE2D8C2" w14:textId="77777777" w:rsidR="007A12CE" w:rsidRPr="003D0C3F"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b/>
              </w:rPr>
            </w:pPr>
            <w:r w:rsidRPr="003D0C3F">
              <w:rPr>
                <w:rFonts w:ascii="Arial" w:eastAsia="Cambria" w:hAnsi="Arial" w:cs="Arial"/>
                <w:b/>
                <w:sz w:val="20"/>
                <w:szCs w:val="16"/>
              </w:rPr>
              <w:t>Environmental impact (max 200 words)</w:t>
            </w:r>
          </w:p>
        </w:tc>
      </w:tr>
      <w:tr w:rsidR="007A12CE" w:rsidRPr="00BE75B6" w14:paraId="6B46EA15" w14:textId="77777777" w:rsidTr="00B66CF3">
        <w:tc>
          <w:tcPr>
            <w:tcW w:w="10173" w:type="dxa"/>
            <w:shd w:val="clear" w:color="auto" w:fill="auto"/>
          </w:tcPr>
          <w:p w14:paraId="7828188B" w14:textId="77777777" w:rsidR="007A12CE" w:rsidRPr="007A12CE" w:rsidRDefault="007A12CE"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3542843C" w14:textId="77777777" w:rsidR="004F255D" w:rsidRDefault="004F255D"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Clearly, the reduction in failures and the subsequent uncontrolled discharges that may occur is a good outcome particularly with sewer and grey water applications. </w:t>
            </w:r>
          </w:p>
          <w:p w14:paraId="53D7AF76" w14:textId="77777777" w:rsidR="007A12CE" w:rsidRDefault="004F255D"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Also the improvement in energy efficiency by the correct application of the pump working within its design duty efficiently.</w:t>
            </w:r>
          </w:p>
          <w:p w14:paraId="14732E84" w14:textId="77777777" w:rsidR="004F255D" w:rsidRPr="007A12CE" w:rsidRDefault="004F255D"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21CC3FF8" w14:textId="77777777" w:rsidR="007A12CE" w:rsidRPr="007A12CE" w:rsidRDefault="007A12CE"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33BEC18B" w14:textId="77777777" w:rsidR="007A12CE" w:rsidRPr="007A12CE" w:rsidRDefault="007A12CE"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3813D108"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b/>
              </w:rPr>
            </w:pPr>
          </w:p>
        </w:tc>
      </w:tr>
      <w:tr w:rsidR="007A12CE" w:rsidRPr="00BE75B6" w14:paraId="7FF533C3" w14:textId="77777777" w:rsidTr="00B66CF3">
        <w:tc>
          <w:tcPr>
            <w:tcW w:w="10173" w:type="dxa"/>
            <w:shd w:val="clear" w:color="auto" w:fill="D9D9D9"/>
          </w:tcPr>
          <w:p w14:paraId="1A8F2117" w14:textId="77777777" w:rsidR="007A12CE" w:rsidRPr="003D0C3F"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b/>
              </w:rPr>
            </w:pPr>
            <w:r w:rsidRPr="003D0C3F">
              <w:rPr>
                <w:rFonts w:ascii="Arial" w:eastAsia="Cambria" w:hAnsi="Arial" w:cs="Arial"/>
                <w:b/>
                <w:sz w:val="20"/>
                <w:szCs w:val="16"/>
              </w:rPr>
              <w:t>Competition (max 200 words)</w:t>
            </w:r>
          </w:p>
        </w:tc>
      </w:tr>
      <w:tr w:rsidR="007A12CE" w:rsidRPr="00BE75B6" w14:paraId="4F9A72DB" w14:textId="77777777" w:rsidTr="00B66CF3">
        <w:tc>
          <w:tcPr>
            <w:tcW w:w="10173" w:type="dxa"/>
            <w:shd w:val="clear" w:color="auto" w:fill="auto"/>
          </w:tcPr>
          <w:p w14:paraId="7CCFB9D2" w14:textId="77777777" w:rsidR="007A12CE" w:rsidRPr="007A12CE" w:rsidRDefault="00D13E21"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No impacts on competition. </w:t>
            </w:r>
          </w:p>
          <w:p w14:paraId="4818A267" w14:textId="77777777" w:rsidR="007A12CE" w:rsidRPr="007A12CE" w:rsidRDefault="007A12CE" w:rsidP="007E4F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741B1FA8"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b/>
              </w:rPr>
            </w:pPr>
          </w:p>
        </w:tc>
      </w:tr>
      <w:tr w:rsidR="007A12CE" w:rsidRPr="00BE75B6" w14:paraId="575D31E6" w14:textId="77777777" w:rsidTr="00B66CF3">
        <w:tc>
          <w:tcPr>
            <w:tcW w:w="10173" w:type="dxa"/>
            <w:shd w:val="clear" w:color="auto" w:fill="D9D9D9"/>
          </w:tcPr>
          <w:p w14:paraId="73351B17" w14:textId="77777777" w:rsidR="007A12CE" w:rsidRPr="003D0C3F"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outlineLvl w:val="0"/>
              <w:rPr>
                <w:rFonts w:eastAsia="Cambria" w:cs="Calibri"/>
                <w:b/>
              </w:rPr>
            </w:pPr>
            <w:r w:rsidRPr="003D0C3F">
              <w:rPr>
                <w:rFonts w:ascii="Arial" w:eastAsia="Cambria" w:hAnsi="Arial" w:cs="Arial"/>
                <w:b/>
                <w:sz w:val="20"/>
                <w:szCs w:val="16"/>
              </w:rPr>
              <w:t>Economic impact (max 200 words)</w:t>
            </w:r>
          </w:p>
        </w:tc>
      </w:tr>
      <w:tr w:rsidR="007A12CE" w:rsidRPr="00BE75B6" w14:paraId="778029CD" w14:textId="77777777" w:rsidTr="00B66CF3">
        <w:tc>
          <w:tcPr>
            <w:tcW w:w="10173" w:type="dxa"/>
            <w:shd w:val="clear" w:color="auto" w:fill="auto"/>
          </w:tcPr>
          <w:p w14:paraId="2D5017CD" w14:textId="77777777" w:rsidR="007A12CE" w:rsidRDefault="00D13E21"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Administrative costs for performance solutions varies between state and local government areas however can extend in excess of $1,100 for the application to submit a performance solution. </w:t>
            </w:r>
          </w:p>
          <w:p w14:paraId="74ADE5BE" w14:textId="77777777" w:rsidR="00D13E21" w:rsidRDefault="00D13E21"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p w14:paraId="4E5394CC" w14:textId="77777777" w:rsidR="00D13E21" w:rsidRPr="00D13E21" w:rsidRDefault="00D13E21"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 xml:space="preserve">Correct pump sizing can have a large impact on the energy used. This proposal will assist practitioners in correctly sizing the pump to suit the needs of the building or site. </w:t>
            </w:r>
          </w:p>
        </w:tc>
      </w:tr>
    </w:tbl>
    <w:p w14:paraId="0AD0998F" w14:textId="77777777" w:rsidR="007A12CE" w:rsidRPr="00A0206C" w:rsidRDefault="00CB4F9D"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Calibri"/>
          <w:sz w:val="20"/>
          <w:szCs w:val="20"/>
        </w:rPr>
      </w:pPr>
      <w:r>
        <w:rPr>
          <w:rFonts w:eastAsia="Cambria" w:cs="Calibri"/>
          <w:sz w:val="20"/>
          <w:szCs w:val="20"/>
          <w:vertAlign w:val="superscript"/>
        </w:rPr>
        <w:t>9</w:t>
      </w:r>
      <w:r w:rsidR="007A12CE" w:rsidRPr="00A0206C">
        <w:rPr>
          <w:rFonts w:eastAsia="Cambria" w:cs="Calibri"/>
          <w:sz w:val="20"/>
          <w:szCs w:val="20"/>
        </w:rPr>
        <w:t xml:space="preserve"> </w:t>
      </w:r>
      <w:r w:rsidR="007A12CE" w:rsidRPr="00916839">
        <w:rPr>
          <w:rFonts w:ascii="Arial" w:eastAsia="Cambria" w:hAnsi="Arial" w:cs="Arial"/>
          <w:sz w:val="16"/>
          <w:szCs w:val="16"/>
        </w:rPr>
        <w:t>Add specific facts and examples if possible. Refer to the</w:t>
      </w:r>
      <w:r w:rsidR="00BE53E3">
        <w:rPr>
          <w:rFonts w:ascii="Arial" w:eastAsia="Cambria" w:hAnsi="Arial" w:cs="Arial"/>
          <w:sz w:val="16"/>
          <w:szCs w:val="16"/>
        </w:rPr>
        <w:t xml:space="preserve"> </w:t>
      </w:r>
      <w:hyperlink r:id="rId23" w:history="1">
        <w:r w:rsidR="00BE53E3" w:rsidRPr="00BE53E3">
          <w:rPr>
            <w:rStyle w:val="Hyperlink"/>
            <w:rFonts w:ascii="Arial" w:eastAsia="Cambria" w:hAnsi="Arial" w:cs="Arial"/>
            <w:sz w:val="16"/>
            <w:szCs w:val="16"/>
          </w:rPr>
          <w:t>Guide to Net Benefit</w:t>
        </w:r>
      </w:hyperlink>
      <w:r w:rsidR="00BE53E3">
        <w:rPr>
          <w:rFonts w:ascii="Arial" w:eastAsia="Cambria" w:hAnsi="Arial" w:cs="Arial"/>
          <w:sz w:val="16"/>
          <w:szCs w:val="16"/>
        </w:rPr>
        <w:t>.</w:t>
      </w:r>
      <w:r w:rsidR="007A12CE" w:rsidRPr="00916839">
        <w:rPr>
          <w:rFonts w:ascii="Arial" w:eastAsia="Cambria" w:hAnsi="Arial" w:cs="Arial"/>
          <w:b/>
          <w:sz w:val="16"/>
          <w:szCs w:val="16"/>
          <w:vertAlign w:val="superscript"/>
        </w:rPr>
        <w:t xml:space="preserve"> </w:t>
      </w:r>
      <w:r w:rsidR="00D45898">
        <w:rPr>
          <w:rFonts w:ascii="Arial" w:eastAsia="Cambria" w:hAnsi="Arial" w:cs="Arial"/>
          <w:sz w:val="16"/>
          <w:szCs w:val="16"/>
        </w:rPr>
        <w:t xml:space="preserve">Not all categories may be affected, in which case, leave these blank. </w:t>
      </w:r>
    </w:p>
    <w:p w14:paraId="7F9FAEA1" w14:textId="77777777" w:rsidR="007A12CE" w:rsidRPr="004C375C" w:rsidRDefault="007A12CE" w:rsidP="004C3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Calibri"/>
          <w:b/>
        </w:rPr>
      </w:pPr>
    </w:p>
    <w:p w14:paraId="16190791"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Cambria" w:eastAsia="Cambria" w:hAnsi="Cambria"/>
          <w:i/>
          <w:sz w:val="16"/>
          <w:szCs w:val="16"/>
        </w:rPr>
        <w:sectPr w:rsidR="007A12CE" w:rsidRPr="007A12CE" w:rsidSect="003311FA">
          <w:headerReference w:type="default" r:id="rId24"/>
          <w:footerReference w:type="default" r:id="rId25"/>
          <w:type w:val="continuous"/>
          <w:pgSz w:w="11907" w:h="16840" w:code="9"/>
          <w:pgMar w:top="1843" w:right="1043" w:bottom="1134" w:left="992" w:header="737" w:footer="304" w:gutter="0"/>
          <w:cols w:space="720"/>
          <w:formProt w:val="0"/>
          <w:titlePg/>
          <w:docGrid w:linePitch="299"/>
        </w:sectPr>
      </w:pPr>
    </w:p>
    <w:p w14:paraId="59440D28" w14:textId="77777777" w:rsidR="007A12CE" w:rsidRDefault="007A12CE" w:rsidP="007E782D">
      <w:pPr>
        <w:pStyle w:val="SectionHeading1"/>
      </w:pPr>
      <w:bookmarkStart w:id="2" w:name="OLE_SECTION_5"/>
      <w:r w:rsidRPr="007A12CE">
        <w:lastRenderedPageBreak/>
        <w:t xml:space="preserve">Section </w:t>
      </w:r>
      <w:bookmarkEnd w:id="2"/>
      <w:r w:rsidR="004D0EA5">
        <w:t>3</w:t>
      </w:r>
      <w:r w:rsidRPr="007A12CE">
        <w:t xml:space="preserve">: Evidence of </w:t>
      </w:r>
      <w:r w:rsidR="00A0206C">
        <w:t>s</w:t>
      </w:r>
      <w:r w:rsidRPr="007A12CE">
        <w:t xml:space="preserve">upport </w:t>
      </w:r>
      <w:r w:rsidR="00A0206C">
        <w:t xml:space="preserve">— </w:t>
      </w:r>
      <w:r w:rsidRPr="007A12CE">
        <w:t>Stakeholder support</w:t>
      </w:r>
    </w:p>
    <w:p w14:paraId="22B99C50" w14:textId="77777777" w:rsidR="007A12CE" w:rsidRPr="004C375C" w:rsidRDefault="007A12CE" w:rsidP="004C3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Calibri"/>
          <w:sz w:val="16"/>
          <w:szCs w:val="16"/>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3"/>
      </w:tblGrid>
      <w:tr w:rsidR="007E782D" w:rsidRPr="00BE75B6" w14:paraId="4EE43780" w14:textId="77777777" w:rsidTr="00F763B5">
        <w:tc>
          <w:tcPr>
            <w:tcW w:w="14743" w:type="dxa"/>
            <w:shd w:val="clear" w:color="auto" w:fill="D9D9D9"/>
          </w:tcPr>
          <w:p w14:paraId="45AE684D" w14:textId="77777777" w:rsidR="007E782D" w:rsidRPr="003D0C3F" w:rsidRDefault="004D0EA5" w:rsidP="00F76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b/>
              </w:rPr>
            </w:pPr>
            <w:r>
              <w:rPr>
                <w:rFonts w:ascii="Arial" w:eastAsia="Cambria" w:hAnsi="Arial" w:cs="Arial"/>
                <w:b/>
                <w:sz w:val="20"/>
                <w:szCs w:val="16"/>
              </w:rPr>
              <w:t>3</w:t>
            </w:r>
            <w:r w:rsidRPr="003D0C3F">
              <w:rPr>
                <w:rFonts w:ascii="Arial" w:eastAsia="Cambria" w:hAnsi="Arial" w:cs="Arial"/>
                <w:b/>
                <w:sz w:val="20"/>
                <w:szCs w:val="16"/>
              </w:rPr>
              <w:t>A</w:t>
            </w:r>
            <w:r w:rsidR="007E782D" w:rsidRPr="003D0C3F">
              <w:rPr>
                <w:rFonts w:ascii="Arial" w:eastAsia="Cambria" w:hAnsi="Arial" w:cs="Arial"/>
                <w:b/>
                <w:sz w:val="20"/>
                <w:szCs w:val="16"/>
              </w:rPr>
              <w:t>: Describe the process taken to gain stakeholder support for your proposal (max 100 words)</w:t>
            </w:r>
          </w:p>
        </w:tc>
      </w:tr>
      <w:tr w:rsidR="007E782D" w:rsidRPr="00BE75B6" w14:paraId="01CD764C" w14:textId="77777777" w:rsidTr="00F763B5">
        <w:tc>
          <w:tcPr>
            <w:tcW w:w="14743" w:type="dxa"/>
            <w:shd w:val="clear" w:color="auto" w:fill="auto"/>
          </w:tcPr>
          <w:p w14:paraId="24320810" w14:textId="49ADA953" w:rsidR="007E782D" w:rsidRPr="007A12CE" w:rsidRDefault="00E33B58" w:rsidP="00F76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Clarification of the specific issues faced by industry were sought from the two peak hydraulic design associations through the WS-014 members</w:t>
            </w:r>
            <w:r w:rsidR="00CD573F">
              <w:rPr>
                <w:rFonts w:eastAsia="Cambria" w:cs="Calibri"/>
              </w:rPr>
              <w:t xml:space="preserve"> (see below), however this consultation was to seek clarification on the common issues, not to support the proposal</w:t>
            </w:r>
            <w:r>
              <w:rPr>
                <w:rFonts w:eastAsia="Cambria" w:cs="Calibri"/>
              </w:rPr>
              <w:t>.</w:t>
            </w:r>
            <w:r w:rsidR="00CD573F">
              <w:rPr>
                <w:rFonts w:eastAsia="Cambria" w:cs="Calibri"/>
              </w:rPr>
              <w:t xml:space="preserve"> </w:t>
            </w:r>
            <w:r w:rsidR="00C43EC4">
              <w:rPr>
                <w:rFonts w:eastAsia="Cambria" w:cs="Calibri"/>
              </w:rPr>
              <w:t>Stakeholder support will be sought from the AB</w:t>
            </w:r>
            <w:r w:rsidR="00CD573F">
              <w:rPr>
                <w:rFonts w:eastAsia="Cambria" w:cs="Calibri"/>
              </w:rPr>
              <w:t>CB’s Plumbing Code Committee, the</w:t>
            </w:r>
            <w:r w:rsidR="00C43EC4">
              <w:rPr>
                <w:rFonts w:eastAsia="Cambria" w:cs="Calibri"/>
              </w:rPr>
              <w:t xml:space="preserve"> New Zealand’s Ministry of Busin</w:t>
            </w:r>
            <w:r w:rsidR="00CD573F">
              <w:rPr>
                <w:rFonts w:eastAsia="Cambria" w:cs="Calibri"/>
              </w:rPr>
              <w:t xml:space="preserve">ess, Innovation and Employment and Standards Australia’s WS-014 technical committee. </w:t>
            </w:r>
            <w:bookmarkStart w:id="3" w:name="_GoBack"/>
            <w:bookmarkEnd w:id="3"/>
          </w:p>
          <w:p w14:paraId="2E6C0A22" w14:textId="77777777" w:rsidR="007E782D" w:rsidRPr="007A12CE" w:rsidRDefault="007E782D" w:rsidP="00F763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b/>
              </w:rPr>
            </w:pPr>
          </w:p>
        </w:tc>
      </w:tr>
    </w:tbl>
    <w:p w14:paraId="42400113" w14:textId="77777777" w:rsidR="007E782D" w:rsidRPr="004C375C" w:rsidRDefault="007E782D" w:rsidP="004C3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Calibri"/>
          <w:sz w:val="18"/>
          <w:szCs w:val="18"/>
        </w:rPr>
      </w:pPr>
    </w:p>
    <w:tbl>
      <w:tblPr>
        <w:tblW w:w="147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F2F2F2" w:fill="D9D9D9"/>
        <w:tblLayout w:type="fixed"/>
        <w:tblLook w:val="04A0" w:firstRow="1" w:lastRow="0" w:firstColumn="1" w:lastColumn="0" w:noHBand="0" w:noVBand="1"/>
      </w:tblPr>
      <w:tblGrid>
        <w:gridCol w:w="3403"/>
        <w:gridCol w:w="2126"/>
        <w:gridCol w:w="2126"/>
        <w:gridCol w:w="2977"/>
        <w:gridCol w:w="2126"/>
        <w:gridCol w:w="2019"/>
      </w:tblGrid>
      <w:tr w:rsidR="007A12CE" w:rsidRPr="00BE75B6" w14:paraId="09F001A8" w14:textId="77777777" w:rsidTr="00F763B5">
        <w:trPr>
          <w:trHeight w:val="495"/>
        </w:trPr>
        <w:tc>
          <w:tcPr>
            <w:tcW w:w="14777" w:type="dxa"/>
            <w:gridSpan w:val="6"/>
            <w:tcBorders>
              <w:top w:val="single" w:sz="4" w:space="0" w:color="auto"/>
              <w:left w:val="single" w:sz="4" w:space="0" w:color="auto"/>
              <w:bottom w:val="single" w:sz="4" w:space="0" w:color="auto"/>
              <w:right w:val="single" w:sz="4" w:space="0" w:color="auto"/>
            </w:tcBorders>
            <w:shd w:val="clear" w:color="auto" w:fill="D9D9D9"/>
          </w:tcPr>
          <w:p w14:paraId="2C7609FA" w14:textId="77777777" w:rsidR="00F97B7C" w:rsidRDefault="004D0EA5" w:rsidP="007A12CE">
            <w:pPr>
              <w:spacing w:after="0" w:line="240" w:lineRule="auto"/>
              <w:rPr>
                <w:rFonts w:ascii="Arial" w:eastAsia="Cambria" w:hAnsi="Arial" w:cs="Helvetica"/>
                <w:b/>
                <w:color w:val="FF0000"/>
                <w:sz w:val="20"/>
                <w:szCs w:val="24"/>
              </w:rPr>
            </w:pPr>
            <w:r>
              <w:rPr>
                <w:rFonts w:ascii="Arial" w:eastAsia="Cambria" w:hAnsi="Arial" w:cs="Helvetica"/>
                <w:b/>
                <w:sz w:val="20"/>
                <w:szCs w:val="24"/>
              </w:rPr>
              <w:t>3</w:t>
            </w:r>
            <w:r w:rsidRPr="003D0C3F">
              <w:rPr>
                <w:rFonts w:ascii="Arial" w:eastAsia="Cambria" w:hAnsi="Arial" w:cs="Helvetica"/>
                <w:b/>
                <w:sz w:val="20"/>
                <w:szCs w:val="24"/>
              </w:rPr>
              <w:t>B</w:t>
            </w:r>
            <w:r w:rsidR="007A12CE" w:rsidRPr="003D0C3F">
              <w:rPr>
                <w:rFonts w:ascii="Arial" w:eastAsia="Cambria" w:hAnsi="Arial" w:cs="Helvetica"/>
                <w:b/>
                <w:sz w:val="20"/>
                <w:szCs w:val="24"/>
              </w:rPr>
              <w:t>:</w:t>
            </w:r>
            <w:r w:rsidR="007A12CE" w:rsidRPr="007A12CE">
              <w:rPr>
                <w:rFonts w:ascii="Arial" w:eastAsia="Cambria" w:hAnsi="Arial" w:cs="Helvetica"/>
                <w:b/>
                <w:i/>
                <w:sz w:val="20"/>
                <w:szCs w:val="24"/>
              </w:rPr>
              <w:t xml:space="preserve"> </w:t>
            </w:r>
            <w:r w:rsidR="007A12CE" w:rsidRPr="003D0C3F">
              <w:rPr>
                <w:rFonts w:ascii="Arial" w:eastAsia="Cambria" w:hAnsi="Arial" w:cs="Helvetica"/>
                <w:b/>
                <w:sz w:val="20"/>
                <w:szCs w:val="24"/>
              </w:rPr>
              <w:t xml:space="preserve">Identify the Australian stakeholder organisations that you have consulted with. </w:t>
            </w:r>
            <w:r w:rsidR="002D1AB1">
              <w:rPr>
                <w:rFonts w:ascii="Arial" w:eastAsia="Cambria" w:hAnsi="Arial" w:cs="Helvetica"/>
                <w:b/>
                <w:sz w:val="20"/>
                <w:szCs w:val="24"/>
              </w:rPr>
              <w:br/>
            </w:r>
            <w:r w:rsidR="00F97B7C" w:rsidRPr="003D0C3F">
              <w:rPr>
                <w:rFonts w:ascii="Arial" w:eastAsia="Cambria" w:hAnsi="Arial" w:cs="Helvetica"/>
                <w:b/>
                <w:color w:val="FF0000"/>
                <w:sz w:val="20"/>
                <w:szCs w:val="24"/>
              </w:rPr>
              <w:t>Evidence of stakeholder support MUST be provided in a letter (on company letterhead) or email (company email only).</w:t>
            </w:r>
          </w:p>
          <w:p w14:paraId="47697EA8" w14:textId="77777777" w:rsidR="00F97B7C" w:rsidRPr="00D45898" w:rsidRDefault="00F97B7C" w:rsidP="007A12CE">
            <w:pPr>
              <w:spacing w:after="0" w:line="240" w:lineRule="auto"/>
              <w:rPr>
                <w:rFonts w:ascii="Arial" w:eastAsia="Cambria" w:hAnsi="Arial" w:cs="Helvetica"/>
                <w:b/>
                <w:sz w:val="18"/>
                <w:szCs w:val="18"/>
              </w:rPr>
            </w:pPr>
          </w:p>
          <w:p w14:paraId="352CCDC5" w14:textId="77777777" w:rsidR="00F97B7C" w:rsidRPr="00D45898" w:rsidRDefault="007A12CE" w:rsidP="00F97B7C">
            <w:pPr>
              <w:spacing w:after="0" w:line="240" w:lineRule="auto"/>
              <w:rPr>
                <w:rFonts w:eastAsia="Cambria" w:cs="Calibri"/>
                <w:i/>
                <w:sz w:val="18"/>
                <w:szCs w:val="18"/>
              </w:rPr>
            </w:pPr>
            <w:r w:rsidRPr="00D45898">
              <w:rPr>
                <w:rFonts w:ascii="Arial" w:eastAsia="Cambria" w:hAnsi="Arial" w:cs="Helvetica"/>
                <w:i/>
                <w:sz w:val="18"/>
                <w:szCs w:val="18"/>
              </w:rPr>
              <w:t>At least two New Zealand-based stakeholders must be included for projects relating to joint AS/NZ</w:t>
            </w:r>
            <w:r w:rsidR="006F70B5" w:rsidRPr="00D45898">
              <w:rPr>
                <w:rFonts w:ascii="Arial" w:eastAsia="Cambria" w:hAnsi="Arial" w:cs="Helvetica"/>
                <w:i/>
                <w:sz w:val="18"/>
                <w:szCs w:val="18"/>
              </w:rPr>
              <w:t>S</w:t>
            </w:r>
            <w:r w:rsidRPr="00D45898">
              <w:rPr>
                <w:rFonts w:ascii="Arial" w:eastAsia="Cambria" w:hAnsi="Arial" w:cs="Helvetica"/>
                <w:i/>
                <w:sz w:val="18"/>
                <w:szCs w:val="18"/>
              </w:rPr>
              <w:t xml:space="preserve"> </w:t>
            </w:r>
            <w:r w:rsidR="00D54C59">
              <w:rPr>
                <w:rFonts w:ascii="Arial" w:eastAsia="Cambria" w:hAnsi="Arial" w:cs="Helvetica"/>
                <w:i/>
                <w:sz w:val="18"/>
                <w:szCs w:val="18"/>
              </w:rPr>
              <w:t>S</w:t>
            </w:r>
            <w:r w:rsidRPr="00D45898">
              <w:rPr>
                <w:rFonts w:ascii="Arial" w:eastAsia="Cambria" w:hAnsi="Arial" w:cs="Helvetica"/>
                <w:i/>
                <w:sz w:val="18"/>
                <w:szCs w:val="18"/>
              </w:rPr>
              <w:t>tandards. Include those that do, and those that do not, support the proposal.</w:t>
            </w:r>
            <w:r w:rsidRPr="00D45898">
              <w:rPr>
                <w:rFonts w:eastAsia="Cambria" w:cs="Calibri"/>
                <w:i/>
                <w:sz w:val="18"/>
                <w:szCs w:val="18"/>
              </w:rPr>
              <w:t xml:space="preserve"> </w:t>
            </w:r>
          </w:p>
          <w:p w14:paraId="12DED722" w14:textId="77777777" w:rsidR="007A12CE" w:rsidRPr="007C5C25" w:rsidRDefault="007A12CE">
            <w:pPr>
              <w:spacing w:after="0" w:line="240" w:lineRule="auto"/>
              <w:rPr>
                <w:rFonts w:eastAsia="Cambria" w:cs="Calibri"/>
                <w:i/>
              </w:rPr>
            </w:pPr>
          </w:p>
        </w:tc>
      </w:tr>
      <w:tr w:rsidR="007A12CE" w:rsidRPr="00BE75B6" w14:paraId="08C55B45" w14:textId="77777777" w:rsidTr="00F763B5">
        <w:trPr>
          <w:trHeight w:val="495"/>
        </w:trPr>
        <w:tc>
          <w:tcPr>
            <w:tcW w:w="3403" w:type="dxa"/>
            <w:shd w:val="clear" w:color="auto" w:fill="D9D9D9"/>
          </w:tcPr>
          <w:p w14:paraId="577C3663" w14:textId="77777777" w:rsidR="007A12CE" w:rsidRPr="003D0C3F" w:rsidRDefault="007A12CE" w:rsidP="007A12CE">
            <w:pPr>
              <w:spacing w:after="0" w:line="240" w:lineRule="auto"/>
              <w:rPr>
                <w:rFonts w:ascii="Arial" w:eastAsia="Cambria" w:hAnsi="Arial" w:cs="Arial"/>
                <w:b/>
                <w:sz w:val="20"/>
                <w:szCs w:val="16"/>
              </w:rPr>
            </w:pPr>
            <w:r w:rsidRPr="003D0C3F">
              <w:rPr>
                <w:rFonts w:ascii="Arial" w:eastAsia="Cambria" w:hAnsi="Arial" w:cs="Arial"/>
                <w:b/>
                <w:sz w:val="20"/>
                <w:szCs w:val="16"/>
              </w:rPr>
              <w:t>Key stakeholder groups</w:t>
            </w:r>
          </w:p>
        </w:tc>
        <w:tc>
          <w:tcPr>
            <w:tcW w:w="2126" w:type="dxa"/>
            <w:shd w:val="clear" w:color="auto" w:fill="D9D9D9"/>
          </w:tcPr>
          <w:p w14:paraId="533F622F" w14:textId="77777777" w:rsidR="007A12CE" w:rsidRPr="003D0C3F" w:rsidRDefault="007A12CE" w:rsidP="007A12CE">
            <w:pPr>
              <w:spacing w:after="0" w:line="240" w:lineRule="auto"/>
              <w:rPr>
                <w:rFonts w:ascii="Arial" w:eastAsia="Cambria" w:hAnsi="Arial" w:cs="Arial"/>
                <w:b/>
                <w:sz w:val="20"/>
                <w:szCs w:val="16"/>
              </w:rPr>
            </w:pPr>
            <w:r w:rsidRPr="003D0C3F">
              <w:rPr>
                <w:rFonts w:ascii="Arial" w:eastAsia="Cambria" w:hAnsi="Arial" w:cs="Arial"/>
                <w:b/>
                <w:sz w:val="20"/>
                <w:szCs w:val="16"/>
              </w:rPr>
              <w:t>Organisation Name</w:t>
            </w:r>
          </w:p>
        </w:tc>
        <w:tc>
          <w:tcPr>
            <w:tcW w:w="2126" w:type="dxa"/>
            <w:shd w:val="clear" w:color="auto" w:fill="D9D9D9"/>
          </w:tcPr>
          <w:p w14:paraId="41A68655" w14:textId="77777777" w:rsidR="007A12CE" w:rsidRPr="003D0C3F" w:rsidRDefault="007A12CE" w:rsidP="007A12CE">
            <w:pPr>
              <w:spacing w:after="0" w:line="240" w:lineRule="auto"/>
              <w:rPr>
                <w:rFonts w:ascii="Arial" w:eastAsia="Cambria" w:hAnsi="Arial" w:cs="Arial"/>
                <w:b/>
                <w:sz w:val="20"/>
                <w:szCs w:val="16"/>
              </w:rPr>
            </w:pPr>
            <w:r w:rsidRPr="003D0C3F">
              <w:rPr>
                <w:rFonts w:ascii="Arial" w:eastAsia="Cambria" w:hAnsi="Arial" w:cs="Arial"/>
                <w:b/>
                <w:sz w:val="20"/>
                <w:szCs w:val="16"/>
              </w:rPr>
              <w:t>Contact name</w:t>
            </w:r>
          </w:p>
        </w:tc>
        <w:tc>
          <w:tcPr>
            <w:tcW w:w="2977" w:type="dxa"/>
            <w:shd w:val="clear" w:color="auto" w:fill="D9D9D9"/>
          </w:tcPr>
          <w:p w14:paraId="2C7C3BE1" w14:textId="77777777" w:rsidR="007A12CE" w:rsidRPr="003D0C3F" w:rsidRDefault="007A12CE" w:rsidP="007A12CE">
            <w:pPr>
              <w:spacing w:after="0" w:line="240" w:lineRule="auto"/>
              <w:rPr>
                <w:rFonts w:ascii="Arial" w:eastAsia="Cambria" w:hAnsi="Arial" w:cs="Arial"/>
                <w:b/>
                <w:sz w:val="20"/>
                <w:szCs w:val="16"/>
              </w:rPr>
            </w:pPr>
            <w:r w:rsidRPr="003D0C3F">
              <w:rPr>
                <w:rFonts w:ascii="Arial" w:eastAsia="Cambria" w:hAnsi="Arial" w:cs="Arial"/>
                <w:b/>
                <w:sz w:val="20"/>
                <w:szCs w:val="16"/>
              </w:rPr>
              <w:t>Position</w:t>
            </w:r>
          </w:p>
        </w:tc>
        <w:tc>
          <w:tcPr>
            <w:tcW w:w="2126" w:type="dxa"/>
            <w:shd w:val="clear" w:color="auto" w:fill="D9D9D9"/>
          </w:tcPr>
          <w:p w14:paraId="3511E7C7" w14:textId="77777777" w:rsidR="007A12CE" w:rsidRPr="003D0C3F" w:rsidRDefault="007A12CE" w:rsidP="007A12CE">
            <w:pPr>
              <w:spacing w:after="0" w:line="240" w:lineRule="auto"/>
              <w:rPr>
                <w:rFonts w:ascii="Arial" w:eastAsia="Cambria" w:hAnsi="Arial" w:cs="Arial"/>
                <w:b/>
                <w:sz w:val="20"/>
                <w:szCs w:val="16"/>
              </w:rPr>
            </w:pPr>
            <w:r w:rsidRPr="003D0C3F">
              <w:rPr>
                <w:rFonts w:ascii="Arial" w:eastAsia="Cambria" w:hAnsi="Arial" w:cs="Arial"/>
                <w:b/>
                <w:sz w:val="20"/>
                <w:szCs w:val="16"/>
              </w:rPr>
              <w:t>Letter or email evidence is attached: Y/N</w:t>
            </w:r>
          </w:p>
        </w:tc>
        <w:tc>
          <w:tcPr>
            <w:tcW w:w="2019" w:type="dxa"/>
            <w:shd w:val="clear" w:color="auto" w:fill="D9D9D9"/>
          </w:tcPr>
          <w:p w14:paraId="0AF58A3F" w14:textId="77777777" w:rsidR="007A12CE" w:rsidRPr="003D0C3F" w:rsidRDefault="00272088" w:rsidP="00D54C59">
            <w:pPr>
              <w:spacing w:after="0" w:line="240" w:lineRule="auto"/>
              <w:rPr>
                <w:rFonts w:ascii="Arial" w:eastAsia="Cambria" w:hAnsi="Arial" w:cs="Arial"/>
                <w:b/>
                <w:sz w:val="20"/>
                <w:szCs w:val="16"/>
              </w:rPr>
            </w:pPr>
            <w:r w:rsidRPr="003D0C3F">
              <w:rPr>
                <w:rFonts w:ascii="Arial" w:eastAsia="Cambria" w:hAnsi="Arial" w:cs="Arial"/>
                <w:b/>
                <w:sz w:val="20"/>
                <w:szCs w:val="16"/>
              </w:rPr>
              <w:t xml:space="preserve">Interested in </w:t>
            </w:r>
            <w:r w:rsidR="007A12CE" w:rsidRPr="003D0C3F">
              <w:rPr>
                <w:rFonts w:ascii="Arial" w:eastAsia="Cambria" w:hAnsi="Arial" w:cs="Arial"/>
                <w:b/>
                <w:sz w:val="20"/>
                <w:szCs w:val="16"/>
              </w:rPr>
              <w:t xml:space="preserve">membership of </w:t>
            </w:r>
            <w:r w:rsidR="00D54C59">
              <w:rPr>
                <w:rFonts w:ascii="Arial" w:eastAsia="Cambria" w:hAnsi="Arial" w:cs="Arial"/>
                <w:b/>
                <w:sz w:val="20"/>
                <w:szCs w:val="16"/>
              </w:rPr>
              <w:t>s</w:t>
            </w:r>
            <w:r w:rsidR="007A12CE" w:rsidRPr="003D0C3F">
              <w:rPr>
                <w:rFonts w:ascii="Arial" w:eastAsia="Cambria" w:hAnsi="Arial" w:cs="Arial"/>
                <w:b/>
                <w:sz w:val="20"/>
                <w:szCs w:val="16"/>
              </w:rPr>
              <w:t>tandards committee: Y/N</w:t>
            </w:r>
          </w:p>
        </w:tc>
      </w:tr>
      <w:tr w:rsidR="007A12CE" w:rsidRPr="00BE75B6" w14:paraId="546B1B94" w14:textId="77777777" w:rsidTr="00F763B5">
        <w:trPr>
          <w:trHeight w:val="266"/>
        </w:trPr>
        <w:tc>
          <w:tcPr>
            <w:tcW w:w="3403" w:type="dxa"/>
            <w:shd w:val="clear" w:color="auto" w:fill="D9D9D9"/>
          </w:tcPr>
          <w:p w14:paraId="164B2B61" w14:textId="77777777" w:rsidR="007A12CE" w:rsidRPr="007A12CE" w:rsidRDefault="007A12CE" w:rsidP="008F2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 xml:space="preserve">Research </w:t>
            </w:r>
            <w:r w:rsidR="008F248C">
              <w:rPr>
                <w:rFonts w:ascii="Arial" w:eastAsia="Cambria" w:hAnsi="Arial" w:cs="Arial"/>
                <w:i/>
                <w:sz w:val="20"/>
                <w:szCs w:val="16"/>
              </w:rPr>
              <w:t>and</w:t>
            </w:r>
            <w:r w:rsidRPr="007A12CE">
              <w:rPr>
                <w:rFonts w:ascii="Arial" w:eastAsia="Cambria" w:hAnsi="Arial" w:cs="Arial"/>
                <w:i/>
                <w:sz w:val="20"/>
                <w:szCs w:val="16"/>
              </w:rPr>
              <w:t xml:space="preserve"> academic organisations</w:t>
            </w:r>
          </w:p>
        </w:tc>
        <w:tc>
          <w:tcPr>
            <w:tcW w:w="2126" w:type="dxa"/>
          </w:tcPr>
          <w:p w14:paraId="5CCBDC63" w14:textId="77777777" w:rsidR="007A12CE" w:rsidRPr="007A12CE" w:rsidDel="004C0D75"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13D2ABFE"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shd w:val="clear" w:color="auto" w:fill="auto"/>
          </w:tcPr>
          <w:p w14:paraId="141CE394"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33535000"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Pr>
          <w:p w14:paraId="1E30E26C" w14:textId="77777777" w:rsidR="007A12CE" w:rsidRPr="007A12CE" w:rsidRDefault="007A12CE" w:rsidP="007A12CE">
            <w:pPr>
              <w:spacing w:after="0" w:line="240" w:lineRule="auto"/>
              <w:rPr>
                <w:rFonts w:eastAsia="Cambria" w:cs="Calibri"/>
              </w:rPr>
            </w:pPr>
          </w:p>
        </w:tc>
      </w:tr>
      <w:tr w:rsidR="007A12CE" w:rsidRPr="00BE75B6" w14:paraId="18ED5EA8" w14:textId="77777777" w:rsidTr="00F763B5">
        <w:trPr>
          <w:trHeight w:val="266"/>
        </w:trPr>
        <w:tc>
          <w:tcPr>
            <w:tcW w:w="3403" w:type="dxa"/>
            <w:shd w:val="clear" w:color="auto" w:fill="D9D9D9"/>
          </w:tcPr>
          <w:p w14:paraId="2C0DEE82"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Manufacturer associations</w:t>
            </w:r>
          </w:p>
        </w:tc>
        <w:tc>
          <w:tcPr>
            <w:tcW w:w="2126" w:type="dxa"/>
          </w:tcPr>
          <w:p w14:paraId="2D83C0BA" w14:textId="77777777" w:rsidR="007A12CE" w:rsidRPr="007A12CE" w:rsidDel="004C0D75"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32856EB2"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shd w:val="clear" w:color="auto" w:fill="auto"/>
          </w:tcPr>
          <w:p w14:paraId="43F4754F"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14453EF4"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Pr>
          <w:p w14:paraId="3F8CD5A8" w14:textId="77777777" w:rsidR="007A12CE" w:rsidRPr="007A12CE" w:rsidRDefault="007A12CE" w:rsidP="007A12CE">
            <w:pPr>
              <w:spacing w:after="0" w:line="240" w:lineRule="auto"/>
              <w:rPr>
                <w:rFonts w:eastAsia="Cambria" w:cs="Calibri"/>
              </w:rPr>
            </w:pPr>
          </w:p>
        </w:tc>
      </w:tr>
      <w:tr w:rsidR="007A12CE" w:rsidRPr="00BE75B6" w14:paraId="3E6F6E28" w14:textId="77777777" w:rsidTr="00F763B5">
        <w:trPr>
          <w:trHeight w:val="256"/>
        </w:trPr>
        <w:tc>
          <w:tcPr>
            <w:tcW w:w="3403" w:type="dxa"/>
            <w:shd w:val="clear" w:color="auto" w:fill="D9D9D9"/>
          </w:tcPr>
          <w:p w14:paraId="65551797"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Testing bodies</w:t>
            </w:r>
          </w:p>
        </w:tc>
        <w:tc>
          <w:tcPr>
            <w:tcW w:w="2126" w:type="dxa"/>
          </w:tcPr>
          <w:p w14:paraId="0C76DD6A" w14:textId="77777777" w:rsidR="007A12CE" w:rsidRPr="007A12CE" w:rsidDel="004C0D75"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4718F204"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shd w:val="clear" w:color="auto" w:fill="auto"/>
          </w:tcPr>
          <w:p w14:paraId="23095A5F"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38DCBCF6"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Pr>
          <w:p w14:paraId="074A0A07" w14:textId="77777777" w:rsidR="007A12CE" w:rsidRPr="007A12CE" w:rsidRDefault="007A12CE" w:rsidP="007A12CE">
            <w:pPr>
              <w:spacing w:after="0" w:line="240" w:lineRule="auto"/>
              <w:rPr>
                <w:rFonts w:eastAsia="Cambria" w:cs="Calibri"/>
              </w:rPr>
            </w:pPr>
          </w:p>
        </w:tc>
      </w:tr>
      <w:tr w:rsidR="007A12CE" w:rsidRPr="00BE75B6" w14:paraId="27BE305C" w14:textId="77777777" w:rsidTr="00F763B5">
        <w:trPr>
          <w:trHeight w:val="277"/>
        </w:trPr>
        <w:tc>
          <w:tcPr>
            <w:tcW w:w="3403" w:type="dxa"/>
            <w:shd w:val="clear" w:color="auto" w:fill="D9D9D9"/>
          </w:tcPr>
          <w:p w14:paraId="53E1D689"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Certification and auditing bodies</w:t>
            </w:r>
          </w:p>
        </w:tc>
        <w:tc>
          <w:tcPr>
            <w:tcW w:w="2126" w:type="dxa"/>
          </w:tcPr>
          <w:p w14:paraId="19F03617" w14:textId="77777777" w:rsidR="007A12CE" w:rsidRPr="007A12CE" w:rsidDel="004C0D75"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2F57CE8C"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shd w:val="clear" w:color="auto" w:fill="auto"/>
          </w:tcPr>
          <w:p w14:paraId="569BA18E"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2B91B67A"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Pr>
          <w:p w14:paraId="101243C2" w14:textId="77777777" w:rsidR="007A12CE" w:rsidRPr="007A12CE" w:rsidRDefault="007A12CE" w:rsidP="007A12CE">
            <w:pPr>
              <w:spacing w:after="0" w:line="240" w:lineRule="auto"/>
              <w:rPr>
                <w:rFonts w:eastAsia="Cambria" w:cs="Calibri"/>
              </w:rPr>
            </w:pPr>
          </w:p>
        </w:tc>
      </w:tr>
      <w:tr w:rsidR="007A12CE" w:rsidRPr="00BE75B6" w14:paraId="4653CC81" w14:textId="77777777" w:rsidTr="00F763B5">
        <w:trPr>
          <w:trHeight w:val="285"/>
        </w:trPr>
        <w:tc>
          <w:tcPr>
            <w:tcW w:w="3403" w:type="dxa"/>
            <w:shd w:val="clear" w:color="auto" w:fill="D9D9D9"/>
          </w:tcPr>
          <w:p w14:paraId="46520CD1"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Supplier associations</w:t>
            </w:r>
          </w:p>
        </w:tc>
        <w:tc>
          <w:tcPr>
            <w:tcW w:w="2126" w:type="dxa"/>
          </w:tcPr>
          <w:p w14:paraId="54C28E22" w14:textId="77777777" w:rsidR="007A12CE" w:rsidRPr="007A12CE" w:rsidDel="004C0D75"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46D390E2"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shd w:val="clear" w:color="auto" w:fill="auto"/>
          </w:tcPr>
          <w:p w14:paraId="3D6A0279"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26EDA3AA"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Pr>
          <w:p w14:paraId="05AC8415" w14:textId="77777777" w:rsidR="007A12CE" w:rsidRPr="007A12CE" w:rsidRDefault="007A12CE" w:rsidP="007A12CE">
            <w:pPr>
              <w:spacing w:after="0" w:line="240" w:lineRule="auto"/>
              <w:rPr>
                <w:rFonts w:eastAsia="Cambria" w:cs="Calibri"/>
              </w:rPr>
            </w:pPr>
          </w:p>
        </w:tc>
      </w:tr>
      <w:tr w:rsidR="007A12CE" w:rsidRPr="00BE75B6" w14:paraId="031DEE3D" w14:textId="77777777" w:rsidTr="00F763B5">
        <w:trPr>
          <w:trHeight w:val="276"/>
        </w:trPr>
        <w:tc>
          <w:tcPr>
            <w:tcW w:w="3403" w:type="dxa"/>
            <w:shd w:val="clear" w:color="auto" w:fill="D9D9D9"/>
          </w:tcPr>
          <w:p w14:paraId="17D95785"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User and purchaser associations</w:t>
            </w:r>
          </w:p>
        </w:tc>
        <w:tc>
          <w:tcPr>
            <w:tcW w:w="2126" w:type="dxa"/>
          </w:tcPr>
          <w:p w14:paraId="07FF36F4" w14:textId="77777777" w:rsidR="007A12CE" w:rsidRPr="007A12CE" w:rsidDel="004C0D75"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64EBD381"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shd w:val="clear" w:color="auto" w:fill="auto"/>
          </w:tcPr>
          <w:p w14:paraId="461DE3CA"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03B893C1"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Pr>
          <w:p w14:paraId="5B08FEA5" w14:textId="77777777" w:rsidR="007A12CE" w:rsidRPr="007A12CE" w:rsidRDefault="007A12CE" w:rsidP="007A12CE">
            <w:pPr>
              <w:spacing w:after="0" w:line="240" w:lineRule="auto"/>
              <w:rPr>
                <w:rFonts w:eastAsia="Cambria" w:cs="Calibri"/>
              </w:rPr>
            </w:pPr>
          </w:p>
        </w:tc>
      </w:tr>
      <w:tr w:rsidR="007A12CE" w:rsidRPr="00BE75B6" w14:paraId="3C31712D" w14:textId="77777777" w:rsidTr="00F763B5">
        <w:tc>
          <w:tcPr>
            <w:tcW w:w="3403" w:type="dxa"/>
            <w:shd w:val="clear" w:color="auto" w:fill="D9D9D9"/>
          </w:tcPr>
          <w:p w14:paraId="2E495C06"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Employer and industry associations</w:t>
            </w:r>
          </w:p>
        </w:tc>
        <w:tc>
          <w:tcPr>
            <w:tcW w:w="2126" w:type="dxa"/>
          </w:tcPr>
          <w:p w14:paraId="4F5C1F0F" w14:textId="77777777" w:rsidR="007A12CE" w:rsidRPr="007A12CE" w:rsidDel="004C0D75"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1C205ADE"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shd w:val="clear" w:color="auto" w:fill="auto"/>
          </w:tcPr>
          <w:p w14:paraId="204AB704"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6D5BC90D"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Pr>
          <w:p w14:paraId="753CE531" w14:textId="77777777" w:rsidR="007A12CE" w:rsidRPr="007A12CE" w:rsidRDefault="007A12CE" w:rsidP="007A12CE">
            <w:pPr>
              <w:spacing w:after="0" w:line="240" w:lineRule="auto"/>
              <w:rPr>
                <w:rFonts w:eastAsia="Cambria" w:cs="Calibri"/>
              </w:rPr>
            </w:pPr>
          </w:p>
        </w:tc>
      </w:tr>
      <w:tr w:rsidR="003C7759" w:rsidRPr="00BE75B6" w14:paraId="7DAFFC5F" w14:textId="77777777" w:rsidTr="00F763B5">
        <w:trPr>
          <w:trHeight w:val="278"/>
        </w:trPr>
        <w:tc>
          <w:tcPr>
            <w:tcW w:w="3403" w:type="dxa"/>
            <w:shd w:val="clear" w:color="auto" w:fill="D9D9D9"/>
          </w:tcPr>
          <w:p w14:paraId="4FCFA63C"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 xml:space="preserve">Professional </w:t>
            </w:r>
            <w:r>
              <w:rPr>
                <w:rFonts w:ascii="Arial" w:eastAsia="Cambria" w:hAnsi="Arial" w:cs="Arial"/>
                <w:i/>
                <w:sz w:val="20"/>
                <w:szCs w:val="16"/>
              </w:rPr>
              <w:t>and</w:t>
            </w:r>
            <w:r w:rsidRPr="007A12CE">
              <w:rPr>
                <w:rFonts w:ascii="Arial" w:eastAsia="Cambria" w:hAnsi="Arial" w:cs="Arial"/>
                <w:i/>
                <w:sz w:val="20"/>
                <w:szCs w:val="16"/>
              </w:rPr>
              <w:t xml:space="preserve"> technical bodies</w:t>
            </w:r>
          </w:p>
        </w:tc>
        <w:tc>
          <w:tcPr>
            <w:tcW w:w="2126" w:type="dxa"/>
          </w:tcPr>
          <w:p w14:paraId="6C29324C" w14:textId="1D41C98F" w:rsidR="003C7759" w:rsidRPr="007A12CE" w:rsidDel="004C0D75"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Liquid Hydraulics Pty Limited</w:t>
            </w:r>
          </w:p>
        </w:tc>
        <w:tc>
          <w:tcPr>
            <w:tcW w:w="2126" w:type="dxa"/>
            <w:shd w:val="clear" w:color="auto" w:fill="auto"/>
          </w:tcPr>
          <w:p w14:paraId="037B7A09" w14:textId="7FDE2DD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David Wood</w:t>
            </w:r>
          </w:p>
        </w:tc>
        <w:tc>
          <w:tcPr>
            <w:tcW w:w="2977" w:type="dxa"/>
            <w:shd w:val="clear" w:color="auto" w:fill="auto"/>
          </w:tcPr>
          <w:p w14:paraId="09918878" w14:textId="77777777" w:rsidR="003C7759"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Director</w:t>
            </w:r>
          </w:p>
          <w:p w14:paraId="33055874"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6F1F21EB" w14:textId="0DC57316" w:rsidR="003C7759" w:rsidRPr="007A12CE" w:rsidRDefault="00E33B58"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N</w:t>
            </w:r>
          </w:p>
        </w:tc>
        <w:tc>
          <w:tcPr>
            <w:tcW w:w="2019" w:type="dxa"/>
          </w:tcPr>
          <w:p w14:paraId="18653507" w14:textId="77777777" w:rsidR="003C7759" w:rsidRPr="007A12CE" w:rsidRDefault="003C7759" w:rsidP="003C7759">
            <w:pPr>
              <w:spacing w:after="0" w:line="240" w:lineRule="auto"/>
              <w:rPr>
                <w:rFonts w:eastAsia="Cambria" w:cs="Calibri"/>
              </w:rPr>
            </w:pPr>
          </w:p>
        </w:tc>
      </w:tr>
      <w:tr w:rsidR="003C7759" w:rsidRPr="00BE75B6" w14:paraId="3ED01836" w14:textId="77777777" w:rsidTr="00F763B5">
        <w:trPr>
          <w:trHeight w:val="278"/>
        </w:trPr>
        <w:tc>
          <w:tcPr>
            <w:tcW w:w="3403" w:type="dxa"/>
            <w:shd w:val="clear" w:color="auto" w:fill="D9D9D9"/>
          </w:tcPr>
          <w:p w14:paraId="2E7F7B43" w14:textId="6E4DAAB9" w:rsidR="003C7759"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p>
        </w:tc>
        <w:tc>
          <w:tcPr>
            <w:tcW w:w="2126" w:type="dxa"/>
          </w:tcPr>
          <w:p w14:paraId="6BA87F9F" w14:textId="75BE4029" w:rsidR="003C7759"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Alexander &amp; Associates Pty Ltd</w:t>
            </w:r>
          </w:p>
        </w:tc>
        <w:tc>
          <w:tcPr>
            <w:tcW w:w="2126" w:type="dxa"/>
            <w:shd w:val="clear" w:color="auto" w:fill="auto"/>
          </w:tcPr>
          <w:p w14:paraId="3A34DF23" w14:textId="1EB06B51" w:rsidR="003C7759"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Mark Alexander</w:t>
            </w:r>
          </w:p>
        </w:tc>
        <w:tc>
          <w:tcPr>
            <w:tcW w:w="2977" w:type="dxa"/>
            <w:shd w:val="clear" w:color="auto" w:fill="auto"/>
          </w:tcPr>
          <w:p w14:paraId="19611C9B" w14:textId="7111D72B" w:rsidR="003C7759"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Principal of Alexander &amp; Associates</w:t>
            </w:r>
          </w:p>
        </w:tc>
        <w:tc>
          <w:tcPr>
            <w:tcW w:w="2126" w:type="dxa"/>
            <w:shd w:val="clear" w:color="auto" w:fill="auto"/>
          </w:tcPr>
          <w:p w14:paraId="3D932673" w14:textId="7C033A7B" w:rsidR="003C7759" w:rsidRDefault="00E33B58"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N</w:t>
            </w:r>
          </w:p>
        </w:tc>
        <w:tc>
          <w:tcPr>
            <w:tcW w:w="2019" w:type="dxa"/>
          </w:tcPr>
          <w:p w14:paraId="5136CFD6" w14:textId="43DC1CE7" w:rsidR="003C7759" w:rsidRDefault="003C7759" w:rsidP="003C7759">
            <w:pPr>
              <w:spacing w:after="0" w:line="240" w:lineRule="auto"/>
              <w:rPr>
                <w:rFonts w:eastAsia="Cambria" w:cs="Calibri"/>
              </w:rPr>
            </w:pPr>
          </w:p>
        </w:tc>
      </w:tr>
      <w:tr w:rsidR="003C7759" w:rsidRPr="00BE75B6" w14:paraId="1B64EC96" w14:textId="77777777" w:rsidTr="00F763B5">
        <w:trPr>
          <w:trHeight w:val="278"/>
        </w:trPr>
        <w:tc>
          <w:tcPr>
            <w:tcW w:w="3403" w:type="dxa"/>
            <w:shd w:val="clear" w:color="auto" w:fill="D9D9D9"/>
          </w:tcPr>
          <w:p w14:paraId="6371B681"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Unions and employee associations</w:t>
            </w:r>
          </w:p>
        </w:tc>
        <w:tc>
          <w:tcPr>
            <w:tcW w:w="2126" w:type="dxa"/>
          </w:tcPr>
          <w:p w14:paraId="1C736595" w14:textId="77777777" w:rsidR="003C7759" w:rsidRPr="007A12CE" w:rsidDel="004C0D75"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120CBC21"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shd w:val="clear" w:color="auto" w:fill="auto"/>
          </w:tcPr>
          <w:p w14:paraId="0D99FDE8"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67AE5E6F"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Pr>
          <w:p w14:paraId="2769A829" w14:textId="77777777" w:rsidR="003C7759" w:rsidRPr="007A12CE" w:rsidRDefault="003C7759" w:rsidP="003C7759">
            <w:pPr>
              <w:spacing w:after="0" w:line="240" w:lineRule="auto"/>
              <w:rPr>
                <w:rFonts w:eastAsia="Cambria" w:cs="Calibri"/>
              </w:rPr>
            </w:pPr>
          </w:p>
        </w:tc>
      </w:tr>
      <w:tr w:rsidR="003C7759" w:rsidRPr="00BE75B6" w14:paraId="6BF1E088" w14:textId="77777777" w:rsidTr="00F763B5">
        <w:trPr>
          <w:trHeight w:val="278"/>
        </w:trPr>
        <w:tc>
          <w:tcPr>
            <w:tcW w:w="3403" w:type="dxa"/>
            <w:shd w:val="clear" w:color="auto" w:fill="D9D9D9"/>
          </w:tcPr>
          <w:p w14:paraId="09D4F91B"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 xml:space="preserve">Consumer </w:t>
            </w:r>
            <w:r>
              <w:rPr>
                <w:rFonts w:ascii="Arial" w:eastAsia="Cambria" w:hAnsi="Arial" w:cs="Arial"/>
                <w:i/>
                <w:sz w:val="20"/>
                <w:szCs w:val="16"/>
              </w:rPr>
              <w:t>and</w:t>
            </w:r>
            <w:r w:rsidRPr="007A12CE">
              <w:rPr>
                <w:rFonts w:ascii="Arial" w:eastAsia="Cambria" w:hAnsi="Arial" w:cs="Arial"/>
                <w:i/>
                <w:sz w:val="20"/>
                <w:szCs w:val="16"/>
              </w:rPr>
              <w:t xml:space="preserve"> community groups</w:t>
            </w:r>
          </w:p>
        </w:tc>
        <w:tc>
          <w:tcPr>
            <w:tcW w:w="2126" w:type="dxa"/>
          </w:tcPr>
          <w:p w14:paraId="4A6546A4"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2A53E682"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shd w:val="clear" w:color="auto" w:fill="auto"/>
          </w:tcPr>
          <w:p w14:paraId="6FBED666"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07340AB5"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Pr>
          <w:p w14:paraId="728B7AC6" w14:textId="77777777" w:rsidR="003C7759" w:rsidRPr="007A12CE" w:rsidRDefault="003C7759" w:rsidP="003C7759">
            <w:pPr>
              <w:spacing w:after="0" w:line="240" w:lineRule="auto"/>
              <w:rPr>
                <w:rFonts w:eastAsia="Cambria" w:cs="Calibri"/>
              </w:rPr>
            </w:pPr>
          </w:p>
        </w:tc>
      </w:tr>
      <w:tr w:rsidR="003C7759" w:rsidRPr="00BE75B6" w14:paraId="4AB3605E" w14:textId="77777777" w:rsidTr="00F763B5">
        <w:trPr>
          <w:trHeight w:val="278"/>
        </w:trPr>
        <w:tc>
          <w:tcPr>
            <w:tcW w:w="3403" w:type="dxa"/>
            <w:shd w:val="clear" w:color="auto" w:fill="D9D9D9"/>
          </w:tcPr>
          <w:p w14:paraId="393FC31C"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 xml:space="preserve">Government </w:t>
            </w:r>
            <w:r>
              <w:rPr>
                <w:rFonts w:ascii="Arial" w:eastAsia="Cambria" w:hAnsi="Arial" w:cs="Arial"/>
                <w:i/>
                <w:sz w:val="20"/>
                <w:szCs w:val="16"/>
              </w:rPr>
              <w:t>and</w:t>
            </w:r>
            <w:r w:rsidRPr="007A12CE">
              <w:rPr>
                <w:rFonts w:ascii="Arial" w:eastAsia="Cambria" w:hAnsi="Arial" w:cs="Arial"/>
                <w:i/>
                <w:sz w:val="20"/>
                <w:szCs w:val="16"/>
              </w:rPr>
              <w:t xml:space="preserve"> regulatory agencies</w:t>
            </w:r>
          </w:p>
        </w:tc>
        <w:tc>
          <w:tcPr>
            <w:tcW w:w="2126" w:type="dxa"/>
          </w:tcPr>
          <w:p w14:paraId="5E2CCCD5"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CBOS – Department of Justice</w:t>
            </w:r>
          </w:p>
        </w:tc>
        <w:tc>
          <w:tcPr>
            <w:tcW w:w="2126" w:type="dxa"/>
            <w:shd w:val="clear" w:color="auto" w:fill="auto"/>
          </w:tcPr>
          <w:p w14:paraId="77BAE20A"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Richard Harris</w:t>
            </w:r>
          </w:p>
        </w:tc>
        <w:tc>
          <w:tcPr>
            <w:tcW w:w="2977" w:type="dxa"/>
            <w:shd w:val="clear" w:color="auto" w:fill="auto"/>
          </w:tcPr>
          <w:p w14:paraId="577E9198"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Manager Plumbing Standards and Regulation - Tasmania</w:t>
            </w:r>
          </w:p>
        </w:tc>
        <w:tc>
          <w:tcPr>
            <w:tcW w:w="2126" w:type="dxa"/>
            <w:shd w:val="clear" w:color="auto" w:fill="auto"/>
          </w:tcPr>
          <w:p w14:paraId="2DA446B7"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r>
              <w:rPr>
                <w:rFonts w:eastAsia="Cambria" w:cs="Calibri"/>
              </w:rPr>
              <w:t>Yes</w:t>
            </w:r>
          </w:p>
        </w:tc>
        <w:tc>
          <w:tcPr>
            <w:tcW w:w="2019" w:type="dxa"/>
          </w:tcPr>
          <w:p w14:paraId="1239B3CC" w14:textId="77777777" w:rsidR="003C7759" w:rsidRPr="007A12CE" w:rsidRDefault="003C7759" w:rsidP="003C7759">
            <w:pPr>
              <w:spacing w:after="0" w:line="240" w:lineRule="auto"/>
              <w:rPr>
                <w:rFonts w:eastAsia="Cambria" w:cs="Calibri"/>
              </w:rPr>
            </w:pPr>
          </w:p>
        </w:tc>
      </w:tr>
      <w:tr w:rsidR="003C7759" w:rsidRPr="00BE75B6" w14:paraId="76B87D73" w14:textId="77777777" w:rsidTr="00F763B5">
        <w:trPr>
          <w:trHeight w:val="278"/>
        </w:trPr>
        <w:tc>
          <w:tcPr>
            <w:tcW w:w="3403" w:type="dxa"/>
            <w:shd w:val="clear" w:color="auto" w:fill="D9D9D9"/>
          </w:tcPr>
          <w:p w14:paraId="5E84C605"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t>Independent experts</w:t>
            </w:r>
          </w:p>
        </w:tc>
        <w:tc>
          <w:tcPr>
            <w:tcW w:w="2126" w:type="dxa"/>
          </w:tcPr>
          <w:p w14:paraId="26AD9FC9"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6DD7A00F"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shd w:val="clear" w:color="auto" w:fill="auto"/>
          </w:tcPr>
          <w:p w14:paraId="04244894"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shd w:val="clear" w:color="auto" w:fill="auto"/>
          </w:tcPr>
          <w:p w14:paraId="7F01033E"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Pr>
          <w:p w14:paraId="64E66B8A" w14:textId="77777777" w:rsidR="003C7759" w:rsidRPr="007A12CE" w:rsidRDefault="003C7759" w:rsidP="003C7759">
            <w:pPr>
              <w:spacing w:after="0" w:line="240" w:lineRule="auto"/>
              <w:rPr>
                <w:rFonts w:eastAsia="Cambria" w:cs="Calibri"/>
              </w:rPr>
            </w:pPr>
          </w:p>
        </w:tc>
      </w:tr>
      <w:tr w:rsidR="003C7759" w:rsidRPr="00BE75B6" w14:paraId="6382A193" w14:textId="77777777" w:rsidTr="00F763B5">
        <w:trPr>
          <w:trHeight w:val="278"/>
        </w:trPr>
        <w:tc>
          <w:tcPr>
            <w:tcW w:w="3403" w:type="dxa"/>
            <w:tcBorders>
              <w:top w:val="single" w:sz="4" w:space="0" w:color="auto"/>
              <w:left w:val="single" w:sz="4" w:space="0" w:color="auto"/>
              <w:bottom w:val="single" w:sz="4" w:space="0" w:color="auto"/>
              <w:right w:val="single" w:sz="4" w:space="0" w:color="auto"/>
            </w:tcBorders>
            <w:shd w:val="clear" w:color="auto" w:fill="D9D9D9"/>
          </w:tcPr>
          <w:p w14:paraId="1EB18955"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sidRPr="007A12CE">
              <w:rPr>
                <w:rFonts w:ascii="Arial" w:eastAsia="Cambria" w:hAnsi="Arial" w:cs="Arial"/>
                <w:i/>
                <w:sz w:val="20"/>
                <w:szCs w:val="16"/>
              </w:rPr>
              <w:lastRenderedPageBreak/>
              <w:t>New Zealand stakeholders</w:t>
            </w:r>
          </w:p>
        </w:tc>
        <w:tc>
          <w:tcPr>
            <w:tcW w:w="2126" w:type="dxa"/>
            <w:tcBorders>
              <w:top w:val="single" w:sz="4" w:space="0" w:color="auto"/>
              <w:left w:val="single" w:sz="4" w:space="0" w:color="auto"/>
              <w:bottom w:val="single" w:sz="4" w:space="0" w:color="auto"/>
              <w:right w:val="single" w:sz="4" w:space="0" w:color="auto"/>
            </w:tcBorders>
          </w:tcPr>
          <w:p w14:paraId="1BEE52BB"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E88309"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2F7C577"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5F2DDD"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Borders>
              <w:top w:val="single" w:sz="4" w:space="0" w:color="auto"/>
              <w:left w:val="single" w:sz="4" w:space="0" w:color="auto"/>
              <w:bottom w:val="single" w:sz="4" w:space="0" w:color="auto"/>
              <w:right w:val="single" w:sz="4" w:space="0" w:color="auto"/>
            </w:tcBorders>
          </w:tcPr>
          <w:p w14:paraId="4C6F43A3" w14:textId="77777777" w:rsidR="003C7759" w:rsidRPr="007A12CE" w:rsidRDefault="003C7759" w:rsidP="003C7759">
            <w:pPr>
              <w:spacing w:after="0" w:line="240" w:lineRule="auto"/>
              <w:rPr>
                <w:rFonts w:eastAsia="Cambria" w:cs="Calibri"/>
              </w:rPr>
            </w:pPr>
          </w:p>
        </w:tc>
      </w:tr>
      <w:tr w:rsidR="003C7759" w:rsidRPr="00BE75B6" w14:paraId="5F4E35F0" w14:textId="77777777" w:rsidTr="00F763B5">
        <w:trPr>
          <w:trHeight w:val="278"/>
        </w:trPr>
        <w:tc>
          <w:tcPr>
            <w:tcW w:w="3403" w:type="dxa"/>
            <w:tcBorders>
              <w:top w:val="single" w:sz="4" w:space="0" w:color="auto"/>
              <w:left w:val="single" w:sz="4" w:space="0" w:color="auto"/>
              <w:bottom w:val="single" w:sz="4" w:space="0" w:color="auto"/>
              <w:right w:val="single" w:sz="4" w:space="0" w:color="auto"/>
            </w:tcBorders>
            <w:shd w:val="clear" w:color="auto" w:fill="D9D9D9"/>
          </w:tcPr>
          <w:p w14:paraId="257D6AAE"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i/>
                <w:sz w:val="20"/>
                <w:szCs w:val="16"/>
              </w:rPr>
            </w:pPr>
            <w:r>
              <w:rPr>
                <w:rFonts w:ascii="Arial" w:eastAsia="Cambria" w:hAnsi="Arial" w:cs="Arial"/>
                <w:i/>
                <w:sz w:val="20"/>
                <w:szCs w:val="16"/>
              </w:rPr>
              <w:t>Other</w:t>
            </w:r>
          </w:p>
        </w:tc>
        <w:tc>
          <w:tcPr>
            <w:tcW w:w="2126" w:type="dxa"/>
            <w:tcBorders>
              <w:top w:val="single" w:sz="4" w:space="0" w:color="auto"/>
              <w:left w:val="single" w:sz="4" w:space="0" w:color="auto"/>
              <w:bottom w:val="single" w:sz="4" w:space="0" w:color="auto"/>
              <w:right w:val="single" w:sz="4" w:space="0" w:color="auto"/>
            </w:tcBorders>
          </w:tcPr>
          <w:p w14:paraId="57726CBA"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1FB67"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BD68479"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A4D892" w14:textId="77777777" w:rsidR="003C7759" w:rsidRPr="007A12CE" w:rsidRDefault="003C7759" w:rsidP="003C7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pPr>
          </w:p>
        </w:tc>
        <w:tc>
          <w:tcPr>
            <w:tcW w:w="2019" w:type="dxa"/>
            <w:tcBorders>
              <w:top w:val="single" w:sz="4" w:space="0" w:color="auto"/>
              <w:left w:val="single" w:sz="4" w:space="0" w:color="auto"/>
              <w:bottom w:val="single" w:sz="4" w:space="0" w:color="auto"/>
              <w:right w:val="single" w:sz="4" w:space="0" w:color="auto"/>
            </w:tcBorders>
          </w:tcPr>
          <w:p w14:paraId="62151EDF" w14:textId="77777777" w:rsidR="003C7759" w:rsidRPr="007A12CE" w:rsidRDefault="003C7759" w:rsidP="003C7759">
            <w:pPr>
              <w:spacing w:after="0" w:line="240" w:lineRule="auto"/>
              <w:rPr>
                <w:rFonts w:eastAsia="Cambria" w:cs="Calibri"/>
              </w:rPr>
            </w:pPr>
          </w:p>
        </w:tc>
      </w:tr>
    </w:tbl>
    <w:p w14:paraId="56782BBA" w14:textId="77777777" w:rsidR="007A12CE" w:rsidRPr="007A12CE"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eastAsia="Cambria" w:cs="Calibri"/>
        </w:rPr>
        <w:sectPr w:rsidR="007A12CE" w:rsidRPr="007A12CE" w:rsidSect="00F763B5">
          <w:pgSz w:w="16840" w:h="11907" w:orient="landscape" w:code="9"/>
          <w:pgMar w:top="1440" w:right="1440" w:bottom="1440" w:left="1440" w:header="720" w:footer="304" w:gutter="0"/>
          <w:cols w:space="720"/>
          <w:formProt w:val="0"/>
          <w:docGrid w:linePitch="326"/>
        </w:sectPr>
      </w:pPr>
    </w:p>
    <w:p w14:paraId="5B325BDB" w14:textId="77777777" w:rsidR="007A12CE" w:rsidRPr="007A12CE" w:rsidRDefault="007A12CE" w:rsidP="007E4FB7">
      <w:pPr>
        <w:pStyle w:val="SectionHeading1"/>
      </w:pPr>
      <w:bookmarkStart w:id="4" w:name="OLE_SECTION_6"/>
      <w:r w:rsidRPr="007A12CE">
        <w:lastRenderedPageBreak/>
        <w:t xml:space="preserve">Section </w:t>
      </w:r>
      <w:bookmarkEnd w:id="4"/>
      <w:r w:rsidR="004D0EA5">
        <w:t>4</w:t>
      </w:r>
      <w:r w:rsidRPr="007A12CE">
        <w:t xml:space="preserve">: Declaration    </w:t>
      </w:r>
    </w:p>
    <w:p w14:paraId="35FABFDE" w14:textId="77777777" w:rsidR="007A12CE" w:rsidRPr="00DF52DF" w:rsidRDefault="007A12CE" w:rsidP="004C3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rPr>
      </w:pPr>
    </w:p>
    <w:p w14:paraId="6F9F8348" w14:textId="77777777" w:rsidR="007A12CE" w:rsidRPr="00DF52DF" w:rsidRDefault="007A12CE"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sz w:val="20"/>
        </w:rPr>
      </w:pPr>
      <w:r w:rsidRPr="00DF52DF">
        <w:rPr>
          <w:rFonts w:ascii="Arial" w:eastAsia="Cambria" w:hAnsi="Arial" w:cs="Arial"/>
          <w:sz w:val="20"/>
        </w:rPr>
        <w:t xml:space="preserve">Please check that your proposal is complete and all fields have been filled out. Read and complete the declaration, then forward this proposal and any attached documents to Standards Australia at </w:t>
      </w:r>
      <w:hyperlink r:id="rId26" w:history="1">
        <w:r w:rsidR="0003628C">
          <w:rPr>
            <w:rFonts w:ascii="Arial" w:eastAsia="Cambria" w:hAnsi="Arial" w:cs="Arial"/>
            <w:color w:val="0000FF"/>
            <w:sz w:val="20"/>
            <w:u w:val="single"/>
          </w:rPr>
          <w:t>SEM</w:t>
        </w:r>
        <w:r w:rsidR="0003628C" w:rsidRPr="00DF52DF">
          <w:rPr>
            <w:rFonts w:ascii="Arial" w:eastAsia="Cambria" w:hAnsi="Arial" w:cs="Arial"/>
            <w:color w:val="0000FF"/>
            <w:sz w:val="20"/>
            <w:u w:val="single"/>
          </w:rPr>
          <w:t>@standards.org.au</w:t>
        </w:r>
      </w:hyperlink>
      <w:r w:rsidRPr="00DF52DF">
        <w:rPr>
          <w:rFonts w:ascii="Arial" w:eastAsia="Cambria" w:hAnsi="Arial" w:cs="Arial"/>
          <w:sz w:val="20"/>
        </w:rPr>
        <w:t xml:space="preserve">. The named proponent is deemed to have approved the information contained within this proposal and this declaration. </w:t>
      </w:r>
    </w:p>
    <w:p w14:paraId="557C66FA" w14:textId="77777777" w:rsidR="00483501" w:rsidRPr="00DF52DF" w:rsidRDefault="00483501"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sz w:val="20"/>
        </w:rPr>
        <w:sectPr w:rsidR="00483501" w:rsidRPr="00DF52DF" w:rsidSect="00483501">
          <w:type w:val="continuous"/>
          <w:pgSz w:w="11907" w:h="16840" w:code="9"/>
          <w:pgMar w:top="1440" w:right="1440" w:bottom="1440" w:left="1440" w:header="720" w:footer="304" w:gutter="0"/>
          <w:cols w:space="720"/>
          <w:formProt w:val="0"/>
          <w:docGrid w:linePitch="326"/>
        </w:sectPr>
      </w:pPr>
    </w:p>
    <w:p w14:paraId="20876E8C" w14:textId="77777777" w:rsidR="007E4FB7" w:rsidRPr="00DF52DF" w:rsidRDefault="007E4FB7" w:rsidP="007A12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sz w:val="20"/>
        </w:rPr>
      </w:pPr>
    </w:p>
    <w:p w14:paraId="06A8AFA7" w14:textId="77777777" w:rsidR="00475EBC" w:rsidRPr="00DF52DF" w:rsidRDefault="007A12CE" w:rsidP="0047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sz w:val="20"/>
        </w:rPr>
      </w:pPr>
      <w:r w:rsidRPr="00DF52DF">
        <w:rPr>
          <w:rFonts w:ascii="Arial" w:eastAsia="Cambria" w:hAnsi="Arial" w:cs="Arial"/>
          <w:sz w:val="20"/>
        </w:rPr>
        <w:t>This declaration is a mandatory requirement and proposals will not be considered without it.</w:t>
      </w:r>
      <w:r w:rsidR="00475EBC">
        <w:rPr>
          <w:rFonts w:ascii="Arial" w:eastAsia="Cambria" w:hAnsi="Arial" w:cs="Arial"/>
          <w:sz w:val="20"/>
        </w:rPr>
        <w:t xml:space="preserve"> </w:t>
      </w:r>
    </w:p>
    <w:p w14:paraId="10675564" w14:textId="77777777" w:rsidR="00475EBC" w:rsidRPr="00DF52DF" w:rsidRDefault="00475EBC" w:rsidP="0047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sz w:val="20"/>
        </w:rPr>
      </w:pPr>
    </w:p>
    <w:p w14:paraId="674387E3" w14:textId="77777777" w:rsidR="00475EBC" w:rsidRPr="00DF52DF" w:rsidRDefault="00475EBC" w:rsidP="0047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sz w:val="18"/>
          <w:szCs w:val="20"/>
          <w:vertAlign w:val="superscript"/>
        </w:rPr>
        <w:sectPr w:rsidR="00475EBC" w:rsidRPr="00DF52DF" w:rsidSect="00483501">
          <w:type w:val="continuous"/>
          <w:pgSz w:w="11907" w:h="16840" w:code="9"/>
          <w:pgMar w:top="1440" w:right="1440" w:bottom="1440" w:left="1440" w:header="720" w:footer="304" w:gutter="0"/>
          <w:cols w:space="720"/>
          <w:docGrid w:linePitch="326"/>
        </w:sect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244"/>
      </w:tblGrid>
      <w:tr w:rsidR="00CC6CDB" w:rsidRPr="00BE75B6" w14:paraId="27BB31DA" w14:textId="77777777" w:rsidTr="00547C16">
        <w:tc>
          <w:tcPr>
            <w:tcW w:w="9355" w:type="dxa"/>
            <w:gridSpan w:val="2"/>
            <w:shd w:val="clear" w:color="auto" w:fill="D9D9D9"/>
          </w:tcPr>
          <w:p w14:paraId="24C0EFE6" w14:textId="77777777" w:rsidR="00CC6CDB" w:rsidRPr="00DF52DF" w:rsidRDefault="00CC6CDB" w:rsidP="00CC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20"/>
              </w:rPr>
            </w:pPr>
            <w:r w:rsidRPr="00DF52DF">
              <w:rPr>
                <w:rFonts w:ascii="Arial" w:eastAsia="Cambria" w:hAnsi="Arial" w:cs="Arial"/>
                <w:sz w:val="20"/>
              </w:rPr>
              <w:t xml:space="preserve">I consent to Standards Australia making information relating to Standards development projects public, including information contained within a proposal form I have submitted in part or in full. In the event that Standards Australia publishes proposals on its website, proponent details at </w:t>
            </w:r>
            <w:r>
              <w:rPr>
                <w:rFonts w:ascii="Arial" w:eastAsia="Cambria" w:hAnsi="Arial" w:cs="Arial"/>
                <w:sz w:val="20"/>
              </w:rPr>
              <w:t>page 1</w:t>
            </w:r>
            <w:r w:rsidRPr="00DF52DF">
              <w:rPr>
                <w:rFonts w:ascii="Arial" w:eastAsia="Cambria" w:hAnsi="Arial" w:cs="Arial"/>
                <w:sz w:val="20"/>
              </w:rPr>
              <w:t xml:space="preserve"> and stakeholder contact details provided at Section </w:t>
            </w:r>
            <w:r>
              <w:rPr>
                <w:rFonts w:ascii="Arial" w:eastAsia="Cambria" w:hAnsi="Arial" w:cs="Arial"/>
                <w:sz w:val="20"/>
              </w:rPr>
              <w:t>3</w:t>
            </w:r>
            <w:r w:rsidRPr="00DF52DF">
              <w:rPr>
                <w:rFonts w:ascii="Arial" w:eastAsia="Cambria" w:hAnsi="Arial" w:cs="Arial"/>
                <w:sz w:val="20"/>
              </w:rPr>
              <w:t xml:space="preserve"> will not be included.  However, with prior agreement, my contact details may be provided to interested parties wishing to contribute or comment on the proposal or the proposed project.</w:t>
            </w:r>
          </w:p>
          <w:p w14:paraId="18C01BA1" w14:textId="77777777" w:rsidR="00CC6CDB" w:rsidRPr="00DF52DF" w:rsidRDefault="00CC6CDB" w:rsidP="00CC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20"/>
              </w:rPr>
            </w:pPr>
          </w:p>
          <w:p w14:paraId="1CF0B77F" w14:textId="77777777" w:rsidR="00CC6CDB" w:rsidRPr="00DF52DF" w:rsidRDefault="00CC6CDB" w:rsidP="00CC6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20"/>
              </w:rPr>
            </w:pPr>
            <w:r w:rsidRPr="00DF52DF">
              <w:rPr>
                <w:rFonts w:ascii="Arial" w:eastAsia="Cambria" w:hAnsi="Arial" w:cs="Arial"/>
                <w:sz w:val="20"/>
              </w:rPr>
              <w:t>The information provided in this application is complete, true and accurate to the best of my knowledge. I believe the proposed document will result in Net Benefit</w:t>
            </w:r>
            <w:r w:rsidRPr="00DF52DF">
              <w:rPr>
                <w:rFonts w:ascii="Arial" w:eastAsia="Cambria" w:hAnsi="Arial" w:cs="Arial"/>
                <w:sz w:val="20"/>
                <w:vertAlign w:val="superscript"/>
              </w:rPr>
              <w:t>1</w:t>
            </w:r>
            <w:r>
              <w:rPr>
                <w:rFonts w:ascii="Arial" w:eastAsia="Cambria" w:hAnsi="Arial" w:cs="Arial"/>
                <w:sz w:val="20"/>
                <w:vertAlign w:val="superscript"/>
              </w:rPr>
              <w:t>0</w:t>
            </w:r>
            <w:r w:rsidRPr="00DF52DF">
              <w:rPr>
                <w:rFonts w:ascii="Arial" w:eastAsia="Cambria" w:hAnsi="Arial" w:cs="Arial"/>
                <w:sz w:val="20"/>
              </w:rPr>
              <w:t xml:space="preserve"> to Australia.  I have consulted with, and have the support of, national organisations with a relevant interest in this project.</w:t>
            </w:r>
          </w:p>
          <w:p w14:paraId="59BC4BF7" w14:textId="77777777" w:rsidR="00CC6CDB" w:rsidRPr="00DF52DF" w:rsidRDefault="00CC6CDB" w:rsidP="00F11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20"/>
              </w:rPr>
            </w:pPr>
          </w:p>
        </w:tc>
      </w:tr>
      <w:tr w:rsidR="00CC6CDB" w:rsidRPr="00BE75B6" w14:paraId="5825D409" w14:textId="77777777" w:rsidTr="00CC6CDB">
        <w:tc>
          <w:tcPr>
            <w:tcW w:w="4111" w:type="dxa"/>
            <w:shd w:val="clear" w:color="auto" w:fill="D9D9D9"/>
          </w:tcPr>
          <w:p w14:paraId="537439FB" w14:textId="77777777" w:rsidR="00CC6CDB" w:rsidRPr="00DF52DF" w:rsidRDefault="00CC6CDB" w:rsidP="00F11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b/>
                <w:sz w:val="20"/>
              </w:rPr>
            </w:pPr>
            <w:r w:rsidRPr="00DF52DF">
              <w:rPr>
                <w:rFonts w:ascii="Arial" w:eastAsia="Cambria" w:hAnsi="Arial" w:cs="Arial"/>
                <w:b/>
                <w:sz w:val="20"/>
              </w:rPr>
              <w:t>Name of proponent</w:t>
            </w:r>
          </w:p>
        </w:tc>
        <w:tc>
          <w:tcPr>
            <w:tcW w:w="5244" w:type="dxa"/>
            <w:shd w:val="clear" w:color="auto" w:fill="auto"/>
          </w:tcPr>
          <w:p w14:paraId="2CE13E75" w14:textId="77777777" w:rsidR="00CC6CDB" w:rsidRPr="00DF52DF" w:rsidRDefault="00C43EC4" w:rsidP="00F11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20"/>
              </w:rPr>
            </w:pPr>
            <w:r>
              <w:rPr>
                <w:rFonts w:ascii="Arial" w:eastAsia="Cambria" w:hAnsi="Arial" w:cs="Arial"/>
                <w:sz w:val="20"/>
              </w:rPr>
              <w:t xml:space="preserve">Neil Rech </w:t>
            </w:r>
          </w:p>
        </w:tc>
      </w:tr>
      <w:tr w:rsidR="00475EBC" w:rsidRPr="00BE75B6" w14:paraId="4F2E9E5E" w14:textId="77777777" w:rsidTr="00CC6CDB">
        <w:tc>
          <w:tcPr>
            <w:tcW w:w="4111" w:type="dxa"/>
            <w:shd w:val="clear" w:color="auto" w:fill="D9D9D9"/>
          </w:tcPr>
          <w:p w14:paraId="3E444CB0" w14:textId="77777777" w:rsidR="00475EBC" w:rsidRPr="00DF52DF" w:rsidRDefault="00475EBC" w:rsidP="00F11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eastAsia="Cambria" w:hAnsi="Arial" w:cs="Arial"/>
                <w:b/>
                <w:sz w:val="20"/>
              </w:rPr>
            </w:pPr>
            <w:r w:rsidRPr="00DF52DF">
              <w:rPr>
                <w:rFonts w:ascii="Arial" w:eastAsia="Cambria" w:hAnsi="Arial" w:cs="Arial"/>
                <w:b/>
                <w:sz w:val="20"/>
              </w:rPr>
              <w:t>Date of declaration</w:t>
            </w:r>
          </w:p>
        </w:tc>
        <w:tc>
          <w:tcPr>
            <w:tcW w:w="5244" w:type="dxa"/>
            <w:shd w:val="clear" w:color="auto" w:fill="auto"/>
          </w:tcPr>
          <w:p w14:paraId="5D3ED999" w14:textId="77777777" w:rsidR="00475EBC" w:rsidRPr="00DF52DF" w:rsidRDefault="00C43EC4" w:rsidP="00F11D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Arial" w:eastAsia="Cambria" w:hAnsi="Arial" w:cs="Arial"/>
                <w:sz w:val="20"/>
              </w:rPr>
            </w:pPr>
            <w:r>
              <w:rPr>
                <w:rFonts w:ascii="Arial" w:eastAsia="Cambria" w:hAnsi="Arial" w:cs="Arial"/>
                <w:sz w:val="20"/>
              </w:rPr>
              <w:t>09/12/2021</w:t>
            </w:r>
          </w:p>
        </w:tc>
      </w:tr>
    </w:tbl>
    <w:p w14:paraId="4A7E698B" w14:textId="77777777" w:rsidR="00475EBC" w:rsidRDefault="00475EBC" w:rsidP="0047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Pr>
          <w:rFonts w:ascii="Arial" w:eastAsia="Cambria" w:hAnsi="Arial" w:cs="Arial"/>
          <w:sz w:val="20"/>
        </w:rPr>
      </w:pPr>
      <w:r w:rsidRPr="00DF52DF">
        <w:rPr>
          <w:rFonts w:ascii="Arial" w:eastAsia="Cambria" w:hAnsi="Arial" w:cs="Arial"/>
          <w:sz w:val="20"/>
          <w:szCs w:val="20"/>
          <w:vertAlign w:val="superscript"/>
        </w:rPr>
        <w:t>1</w:t>
      </w:r>
      <w:r>
        <w:rPr>
          <w:rFonts w:ascii="Arial" w:eastAsia="Cambria" w:hAnsi="Arial" w:cs="Arial"/>
          <w:sz w:val="20"/>
          <w:szCs w:val="20"/>
          <w:vertAlign w:val="superscript"/>
        </w:rPr>
        <w:t>0</w:t>
      </w:r>
      <w:r w:rsidRPr="00DF52DF">
        <w:rPr>
          <w:rFonts w:ascii="Arial" w:eastAsia="Cambria" w:hAnsi="Arial" w:cs="Arial"/>
          <w:sz w:val="20"/>
          <w:szCs w:val="20"/>
        </w:rPr>
        <w:t xml:space="preserve"> </w:t>
      </w:r>
      <w:r w:rsidRPr="00DF52DF">
        <w:rPr>
          <w:rFonts w:ascii="Arial" w:eastAsia="Cambria" w:hAnsi="Arial" w:cs="Arial"/>
          <w:sz w:val="16"/>
          <w:szCs w:val="16"/>
        </w:rPr>
        <w:t xml:space="preserve">As defined in the </w:t>
      </w:r>
      <w:hyperlink r:id="rId27" w:history="1">
        <w:r w:rsidRPr="00DF52DF">
          <w:rPr>
            <w:rFonts w:ascii="Arial" w:eastAsia="Cambria" w:hAnsi="Arial" w:cs="Arial"/>
            <w:color w:val="0000FF"/>
            <w:sz w:val="16"/>
            <w:szCs w:val="16"/>
            <w:u w:val="single"/>
          </w:rPr>
          <w:t>Guide to Net Benefit</w:t>
        </w:r>
      </w:hyperlink>
    </w:p>
    <w:p w14:paraId="6EA3DAD3" w14:textId="77777777" w:rsidR="00475EBC" w:rsidRDefault="00475EBC" w:rsidP="0047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Pr>
          <w:rFonts w:ascii="Arial" w:eastAsia="Cambria" w:hAnsi="Arial" w:cs="Arial"/>
          <w:sz w:val="20"/>
        </w:rPr>
      </w:pPr>
    </w:p>
    <w:p w14:paraId="1F0ECEFC" w14:textId="77777777" w:rsidR="00475EBC" w:rsidRDefault="00475EBC" w:rsidP="00475E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26"/>
        <w:rPr>
          <w:rFonts w:ascii="Arial" w:eastAsia="Cambria" w:hAnsi="Arial" w:cs="Arial"/>
          <w:sz w:val="20"/>
        </w:rPr>
      </w:pPr>
    </w:p>
    <w:p w14:paraId="1627569E" w14:textId="77777777" w:rsidR="00475EBC" w:rsidRDefault="00475EBC" w:rsidP="00475EBC">
      <w:pPr>
        <w:spacing w:line="240" w:lineRule="auto"/>
        <w:ind w:left="426"/>
        <w:rPr>
          <w:rFonts w:ascii="Arial" w:hAnsi="Arial" w:cs="Arial"/>
          <w:sz w:val="20"/>
          <w:szCs w:val="20"/>
        </w:rPr>
      </w:pPr>
      <w:r>
        <w:rPr>
          <w:rFonts w:ascii="Arial" w:hAnsi="Arial" w:cs="Arial"/>
          <w:b/>
          <w:sz w:val="20"/>
          <w:szCs w:val="20"/>
        </w:rPr>
        <w:t xml:space="preserve">Privacy notice: </w:t>
      </w:r>
      <w:r>
        <w:rPr>
          <w:rFonts w:ascii="Arial" w:hAnsi="Arial" w:cs="Arial"/>
          <w:sz w:val="20"/>
          <w:szCs w:val="20"/>
        </w:rPr>
        <w:t xml:space="preserve">Standards Australia reserves the right to make information relating to Standards development projects public, including information contained within submitted proposal forms in part or in full. In the event that Standards Australia publishes proposals on its website, proponent details at page 1 and stakeholder contact details provided at Section 3 will not be included.  However, with prior agreement, your contact details may be provided to interested parties wishing to contribute or comment on the proposal or the proposed project. </w:t>
      </w:r>
    </w:p>
    <w:p w14:paraId="7E32A04B" w14:textId="77777777" w:rsidR="00475EBC" w:rsidRDefault="00475EBC" w:rsidP="00475EBC">
      <w:pPr>
        <w:spacing w:line="240" w:lineRule="auto"/>
        <w:ind w:left="426"/>
        <w:rPr>
          <w:rFonts w:ascii="Arial" w:hAnsi="Arial" w:cs="Arial"/>
          <w:sz w:val="20"/>
          <w:szCs w:val="20"/>
        </w:rPr>
      </w:pPr>
      <w:r>
        <w:rPr>
          <w:rFonts w:ascii="Arial" w:hAnsi="Arial" w:cs="Arial"/>
          <w:sz w:val="20"/>
          <w:szCs w:val="20"/>
        </w:rPr>
        <w:t xml:space="preserve">See the Standards Australia </w:t>
      </w:r>
      <w:hyperlink r:id="rId28" w:history="1">
        <w:r w:rsidRPr="005D0B7E">
          <w:rPr>
            <w:rStyle w:val="Hyperlink"/>
            <w:rFonts w:ascii="Arial" w:hAnsi="Arial" w:cs="Arial"/>
            <w:sz w:val="20"/>
            <w:szCs w:val="20"/>
          </w:rPr>
          <w:t>Privacy Policy</w:t>
        </w:r>
      </w:hyperlink>
      <w:r>
        <w:rPr>
          <w:rFonts w:ascii="Arial" w:hAnsi="Arial" w:cs="Arial"/>
          <w:sz w:val="20"/>
          <w:szCs w:val="20"/>
        </w:rPr>
        <w:t xml:space="preserve"> for more information. </w:t>
      </w:r>
    </w:p>
    <w:p w14:paraId="773C6696" w14:textId="77777777" w:rsidR="00475EBC" w:rsidRPr="00475EBC" w:rsidRDefault="00475EBC" w:rsidP="00475EBC">
      <w:pPr>
        <w:spacing w:line="240" w:lineRule="auto"/>
        <w:rPr>
          <w:rFonts w:ascii="Arial" w:hAnsi="Arial" w:cs="Arial"/>
          <w:sz w:val="20"/>
          <w:szCs w:val="20"/>
        </w:rPr>
      </w:pPr>
    </w:p>
    <w:p w14:paraId="633886BF" w14:textId="77777777" w:rsidR="00FF6F62" w:rsidRPr="00DF52DF" w:rsidRDefault="00FF6F62">
      <w:pPr>
        <w:rPr>
          <w:rFonts w:ascii="Arial" w:eastAsia="Cambria" w:hAnsi="Arial" w:cs="Arial"/>
          <w:i/>
          <w:color w:val="0000FF"/>
          <w:sz w:val="16"/>
          <w:szCs w:val="16"/>
          <w:u w:val="single"/>
        </w:rPr>
      </w:pPr>
      <w:r w:rsidRPr="00DF52DF">
        <w:rPr>
          <w:rFonts w:ascii="Arial" w:eastAsia="Cambria" w:hAnsi="Arial" w:cs="Arial"/>
          <w:i/>
          <w:color w:val="0000FF"/>
          <w:sz w:val="16"/>
          <w:szCs w:val="16"/>
          <w:u w:val="single"/>
        </w:rPr>
        <w:br w:type="page"/>
      </w:r>
    </w:p>
    <w:p w14:paraId="0A9629C7" w14:textId="77777777" w:rsidR="00FF6F62" w:rsidRDefault="00FF6F62" w:rsidP="00FF6F62">
      <w:pPr>
        <w:pStyle w:val="SectionHeading1"/>
      </w:pPr>
      <w:bookmarkStart w:id="5" w:name="OLE_SECTION_7"/>
      <w:r>
        <w:t>Section 5: Instructions and notices</w:t>
      </w:r>
    </w:p>
    <w:bookmarkEnd w:id="5"/>
    <w:p w14:paraId="3DCD6958" w14:textId="77777777" w:rsidR="00FF6F62" w:rsidRPr="004C375C" w:rsidRDefault="00FF6F62" w:rsidP="00FF6F62"/>
    <w:p w14:paraId="0C4F3BB3" w14:textId="77777777" w:rsidR="00FF6F62" w:rsidRPr="007C5C25" w:rsidRDefault="00FF6F62" w:rsidP="00FF6F62">
      <w:pPr>
        <w:rPr>
          <w:rFonts w:ascii="Arial" w:hAnsi="Arial" w:cs="Arial"/>
          <w:sz w:val="20"/>
          <w:szCs w:val="20"/>
        </w:rPr>
      </w:pPr>
      <w:r w:rsidRPr="007C5C25">
        <w:rPr>
          <w:rFonts w:ascii="Arial" w:hAnsi="Arial" w:cs="Arial"/>
          <w:sz w:val="20"/>
          <w:szCs w:val="20"/>
        </w:rPr>
        <w:t>To submit this proposal for Standards Australia consideration:</w:t>
      </w:r>
    </w:p>
    <w:p w14:paraId="56B1F6A0" w14:textId="77777777" w:rsidR="00FF6F62" w:rsidRDefault="00857321" w:rsidP="00FF6F62">
      <w:pPr>
        <w:pStyle w:val="ListParagraph"/>
        <w:numPr>
          <w:ilvl w:val="0"/>
          <w:numId w:val="6"/>
        </w:numPr>
        <w:rPr>
          <w:rFonts w:ascii="Arial" w:hAnsi="Arial" w:cs="Arial"/>
          <w:sz w:val="20"/>
          <w:szCs w:val="20"/>
        </w:rPr>
      </w:pPr>
      <w:r>
        <w:rPr>
          <w:rFonts w:ascii="Arial" w:hAnsi="Arial" w:cs="Arial"/>
          <w:sz w:val="20"/>
          <w:szCs w:val="20"/>
        </w:rPr>
        <w:t>You must c</w:t>
      </w:r>
      <w:r w:rsidR="00FF6F62" w:rsidRPr="007C5C25">
        <w:rPr>
          <w:rFonts w:ascii="Arial" w:hAnsi="Arial" w:cs="Arial"/>
          <w:sz w:val="20"/>
          <w:szCs w:val="20"/>
        </w:rPr>
        <w:t xml:space="preserve">omplete every section of this form and then submit your initial </w:t>
      </w:r>
      <w:r w:rsidR="00FF6F62">
        <w:rPr>
          <w:rFonts w:ascii="Arial" w:hAnsi="Arial" w:cs="Arial"/>
          <w:sz w:val="20"/>
          <w:szCs w:val="20"/>
        </w:rPr>
        <w:t xml:space="preserve">proposal </w:t>
      </w:r>
      <w:r w:rsidR="00FF6F62" w:rsidRPr="007C5C25">
        <w:rPr>
          <w:rFonts w:ascii="Arial" w:hAnsi="Arial" w:cs="Arial"/>
          <w:sz w:val="20"/>
          <w:szCs w:val="20"/>
        </w:rPr>
        <w:t>draft to a</w:t>
      </w:r>
      <w:r w:rsidR="00A17382">
        <w:rPr>
          <w:rFonts w:ascii="Arial" w:hAnsi="Arial" w:cs="Arial"/>
          <w:sz w:val="20"/>
          <w:szCs w:val="20"/>
        </w:rPr>
        <w:t>n</w:t>
      </w:r>
      <w:r w:rsidR="00FF6F62" w:rsidRPr="007C5C25">
        <w:rPr>
          <w:rFonts w:ascii="Arial" w:hAnsi="Arial" w:cs="Arial"/>
          <w:sz w:val="20"/>
          <w:szCs w:val="20"/>
        </w:rPr>
        <w:t xml:space="preserve"> </w:t>
      </w:r>
      <w:hyperlink r:id="rId29" w:history="1">
        <w:r w:rsidR="00FC24B0">
          <w:rPr>
            <w:rStyle w:val="Hyperlink"/>
            <w:rFonts w:ascii="Arial" w:hAnsi="Arial" w:cs="Arial"/>
            <w:sz w:val="20"/>
            <w:szCs w:val="20"/>
          </w:rPr>
          <w:t xml:space="preserve">Engagement </w:t>
        </w:r>
        <w:r w:rsidR="0003628C">
          <w:rPr>
            <w:rStyle w:val="Hyperlink"/>
            <w:rFonts w:ascii="Arial" w:hAnsi="Arial" w:cs="Arial"/>
            <w:sz w:val="20"/>
            <w:szCs w:val="20"/>
          </w:rPr>
          <w:t>Officer</w:t>
        </w:r>
      </w:hyperlink>
      <w:r w:rsidR="00FF6F62" w:rsidRPr="007C5C25">
        <w:rPr>
          <w:rFonts w:ascii="Arial" w:hAnsi="Arial" w:cs="Arial"/>
          <w:sz w:val="20"/>
          <w:szCs w:val="20"/>
        </w:rPr>
        <w:t>.</w:t>
      </w:r>
      <w:r w:rsidR="00FF6F62">
        <w:rPr>
          <w:rFonts w:ascii="Arial" w:hAnsi="Arial" w:cs="Arial"/>
          <w:sz w:val="20"/>
          <w:szCs w:val="20"/>
        </w:rPr>
        <w:t xml:space="preserve"> </w:t>
      </w:r>
      <w:r w:rsidR="00FF6F62" w:rsidRPr="006A4431">
        <w:rPr>
          <w:rFonts w:ascii="Arial" w:hAnsi="Arial" w:cs="Arial"/>
          <w:sz w:val="20"/>
          <w:szCs w:val="20"/>
        </w:rPr>
        <w:t>Use simple, non-technical and concise language and do not use jargon of any kind.</w:t>
      </w:r>
      <w:r w:rsidR="00FF6F62">
        <w:rPr>
          <w:rFonts w:ascii="Arial" w:hAnsi="Arial" w:cs="Arial"/>
          <w:sz w:val="20"/>
          <w:szCs w:val="20"/>
        </w:rPr>
        <w:t xml:space="preserve"> For additional information, visit the “</w:t>
      </w:r>
      <w:hyperlink r:id="rId30" w:history="1">
        <w:r w:rsidR="00FC24B0">
          <w:rPr>
            <w:rStyle w:val="Hyperlink"/>
            <w:rFonts w:ascii="Arial" w:hAnsi="Arial" w:cs="Arial"/>
            <w:sz w:val="20"/>
            <w:szCs w:val="20"/>
          </w:rPr>
          <w:t>Submitting a Proposal</w:t>
        </w:r>
      </w:hyperlink>
      <w:r w:rsidR="00FF6F62">
        <w:rPr>
          <w:rFonts w:ascii="Arial" w:hAnsi="Arial" w:cs="Arial"/>
          <w:sz w:val="20"/>
          <w:szCs w:val="20"/>
        </w:rPr>
        <w:t>” page on our website.</w:t>
      </w:r>
    </w:p>
    <w:p w14:paraId="044F4599" w14:textId="77777777" w:rsidR="00FF6F62" w:rsidRPr="007C5C25" w:rsidRDefault="00FF6F62" w:rsidP="00FF6F62">
      <w:pPr>
        <w:pStyle w:val="ListParagraph"/>
        <w:rPr>
          <w:rFonts w:ascii="Arial" w:hAnsi="Arial" w:cs="Arial"/>
          <w:sz w:val="20"/>
          <w:szCs w:val="20"/>
        </w:rPr>
      </w:pPr>
    </w:p>
    <w:p w14:paraId="702DC084" w14:textId="77777777" w:rsidR="00FF6F62" w:rsidRDefault="00FF6F62" w:rsidP="00FF6F62">
      <w:pPr>
        <w:pStyle w:val="ListParagraph"/>
        <w:numPr>
          <w:ilvl w:val="0"/>
          <w:numId w:val="6"/>
        </w:numPr>
        <w:rPr>
          <w:rFonts w:ascii="Arial" w:hAnsi="Arial" w:cs="Arial"/>
          <w:sz w:val="20"/>
          <w:szCs w:val="20"/>
        </w:rPr>
      </w:pPr>
      <w:r w:rsidRPr="007C5C25">
        <w:rPr>
          <w:rFonts w:ascii="Arial" w:hAnsi="Arial" w:cs="Arial"/>
          <w:sz w:val="20"/>
          <w:szCs w:val="20"/>
        </w:rPr>
        <w:t xml:space="preserve">The </w:t>
      </w:r>
      <w:r w:rsidR="00FC24B0">
        <w:rPr>
          <w:rFonts w:ascii="Arial" w:hAnsi="Arial" w:cs="Arial"/>
          <w:sz w:val="20"/>
          <w:szCs w:val="20"/>
        </w:rPr>
        <w:t xml:space="preserve">Engagement </w:t>
      </w:r>
      <w:r w:rsidR="0003628C">
        <w:rPr>
          <w:rFonts w:ascii="Arial" w:hAnsi="Arial" w:cs="Arial"/>
          <w:sz w:val="20"/>
          <w:szCs w:val="20"/>
        </w:rPr>
        <w:t>Officer</w:t>
      </w:r>
      <w:r w:rsidR="0003628C" w:rsidRPr="007C5C25">
        <w:rPr>
          <w:rFonts w:ascii="Arial" w:hAnsi="Arial" w:cs="Arial"/>
          <w:sz w:val="20"/>
          <w:szCs w:val="20"/>
        </w:rPr>
        <w:t xml:space="preserve"> </w:t>
      </w:r>
      <w:r w:rsidRPr="007C5C25">
        <w:rPr>
          <w:rFonts w:ascii="Arial" w:hAnsi="Arial" w:cs="Arial"/>
          <w:sz w:val="20"/>
          <w:szCs w:val="20"/>
        </w:rPr>
        <w:t xml:space="preserve">will </w:t>
      </w:r>
      <w:r w:rsidRPr="00793112">
        <w:rPr>
          <w:rFonts w:ascii="Arial" w:hAnsi="Arial" w:cs="Arial"/>
          <w:sz w:val="20"/>
          <w:szCs w:val="20"/>
        </w:rPr>
        <w:t xml:space="preserve">conduct the </w:t>
      </w:r>
      <w:r>
        <w:rPr>
          <w:rFonts w:ascii="Arial" w:hAnsi="Arial" w:cs="Arial"/>
          <w:sz w:val="20"/>
          <w:szCs w:val="20"/>
        </w:rPr>
        <w:t>preliminary</w:t>
      </w:r>
      <w:r w:rsidRPr="00793112">
        <w:rPr>
          <w:rFonts w:ascii="Arial" w:hAnsi="Arial" w:cs="Arial"/>
          <w:sz w:val="20"/>
          <w:szCs w:val="20"/>
        </w:rPr>
        <w:t xml:space="preserve"> review of th</w:t>
      </w:r>
      <w:r>
        <w:rPr>
          <w:rFonts w:ascii="Arial" w:hAnsi="Arial" w:cs="Arial"/>
          <w:sz w:val="20"/>
          <w:szCs w:val="20"/>
        </w:rPr>
        <w:t>is</w:t>
      </w:r>
      <w:r w:rsidRPr="007C5C25">
        <w:rPr>
          <w:rFonts w:ascii="Arial" w:hAnsi="Arial" w:cs="Arial"/>
          <w:sz w:val="20"/>
          <w:szCs w:val="20"/>
        </w:rPr>
        <w:t xml:space="preserve"> form and then guide you as to the next steps. </w:t>
      </w:r>
    </w:p>
    <w:p w14:paraId="263F822A" w14:textId="77777777" w:rsidR="00FF6F62" w:rsidRPr="007C5C25" w:rsidRDefault="00FF6F62" w:rsidP="00FF6F62">
      <w:pPr>
        <w:pStyle w:val="ListParagraph"/>
        <w:rPr>
          <w:rFonts w:ascii="Arial" w:hAnsi="Arial" w:cs="Arial"/>
          <w:sz w:val="20"/>
          <w:szCs w:val="20"/>
        </w:rPr>
      </w:pPr>
    </w:p>
    <w:p w14:paraId="6D71429F" w14:textId="77777777" w:rsidR="00FF6F62" w:rsidRPr="007C5C25" w:rsidRDefault="00FF6F62" w:rsidP="00FF6F62">
      <w:pPr>
        <w:pStyle w:val="ListParagraph"/>
        <w:numPr>
          <w:ilvl w:val="0"/>
          <w:numId w:val="6"/>
        </w:numPr>
        <w:rPr>
          <w:rFonts w:ascii="Arial" w:hAnsi="Arial" w:cs="Arial"/>
          <w:sz w:val="20"/>
          <w:szCs w:val="20"/>
        </w:rPr>
      </w:pPr>
      <w:r w:rsidRPr="007C5C25">
        <w:rPr>
          <w:rFonts w:ascii="Arial" w:hAnsi="Arial" w:cs="Arial"/>
          <w:sz w:val="20"/>
          <w:szCs w:val="20"/>
        </w:rPr>
        <w:t>Final submissions, along with evidence of stakeholder support, have to be provided electronicall</w:t>
      </w:r>
      <w:r>
        <w:rPr>
          <w:rFonts w:ascii="Arial" w:hAnsi="Arial" w:cs="Arial"/>
          <w:sz w:val="20"/>
          <w:szCs w:val="20"/>
        </w:rPr>
        <w:t>y</w:t>
      </w:r>
      <w:r w:rsidRPr="007C5C25">
        <w:rPr>
          <w:rFonts w:ascii="Arial" w:hAnsi="Arial" w:cs="Arial"/>
          <w:sz w:val="20"/>
          <w:szCs w:val="20"/>
        </w:rPr>
        <w:t xml:space="preserve"> to Standards Australia (</w:t>
      </w:r>
      <w:hyperlink r:id="rId31" w:history="1">
        <w:r w:rsidR="0003628C">
          <w:rPr>
            <w:rStyle w:val="Hyperlink"/>
            <w:rFonts w:ascii="Arial" w:hAnsi="Arial" w:cs="Arial"/>
            <w:sz w:val="20"/>
            <w:szCs w:val="20"/>
          </w:rPr>
          <w:t>SEM</w:t>
        </w:r>
        <w:r w:rsidR="0003628C" w:rsidRPr="006A4431">
          <w:rPr>
            <w:rStyle w:val="Hyperlink"/>
            <w:rFonts w:ascii="Arial" w:hAnsi="Arial" w:cs="Arial"/>
            <w:sz w:val="20"/>
            <w:szCs w:val="20"/>
          </w:rPr>
          <w:t>@standards.org.au</w:t>
        </w:r>
      </w:hyperlink>
      <w:r w:rsidRPr="007C5C25">
        <w:rPr>
          <w:rFonts w:ascii="Arial" w:hAnsi="Arial" w:cs="Arial"/>
          <w:sz w:val="20"/>
          <w:szCs w:val="20"/>
        </w:rPr>
        <w:t>). Please note</w:t>
      </w:r>
      <w:r>
        <w:rPr>
          <w:rFonts w:ascii="Arial" w:hAnsi="Arial" w:cs="Arial"/>
          <w:sz w:val="20"/>
          <w:szCs w:val="20"/>
        </w:rPr>
        <w:t>:</w:t>
      </w:r>
      <w:r w:rsidRPr="007C5C25">
        <w:rPr>
          <w:rFonts w:ascii="Arial" w:hAnsi="Arial" w:cs="Arial"/>
          <w:sz w:val="20"/>
          <w:szCs w:val="20"/>
        </w:rPr>
        <w:t xml:space="preserve"> </w:t>
      </w:r>
      <w:r>
        <w:rPr>
          <w:rFonts w:ascii="Arial" w:hAnsi="Arial" w:cs="Arial"/>
          <w:sz w:val="20"/>
          <w:szCs w:val="20"/>
        </w:rPr>
        <w:t xml:space="preserve">you should circulate your proposal to stakeholders and collect evidence of support before </w:t>
      </w:r>
      <w:r w:rsidR="00106DAF">
        <w:rPr>
          <w:rFonts w:ascii="Arial" w:hAnsi="Arial" w:cs="Arial"/>
          <w:sz w:val="20"/>
          <w:szCs w:val="20"/>
        </w:rPr>
        <w:t xml:space="preserve">submitting this form to </w:t>
      </w:r>
      <w:hyperlink r:id="rId32" w:history="1">
        <w:r w:rsidR="0003628C">
          <w:rPr>
            <w:rStyle w:val="Hyperlink"/>
            <w:rFonts w:ascii="Arial" w:hAnsi="Arial" w:cs="Arial"/>
            <w:sz w:val="20"/>
            <w:szCs w:val="20"/>
          </w:rPr>
          <w:t>SEM@standards.org.au</w:t>
        </w:r>
      </w:hyperlink>
      <w:r>
        <w:rPr>
          <w:rFonts w:ascii="Arial" w:hAnsi="Arial" w:cs="Arial"/>
          <w:sz w:val="20"/>
          <w:szCs w:val="20"/>
        </w:rPr>
        <w:t>.</w:t>
      </w:r>
    </w:p>
    <w:p w14:paraId="2D15C4E6" w14:textId="77777777" w:rsidR="00FF6F62" w:rsidRDefault="00FF6F62" w:rsidP="00FF6F62">
      <w:pPr>
        <w:rPr>
          <w:rFonts w:ascii="Arial" w:hAnsi="Arial" w:cs="Arial"/>
          <w:sz w:val="20"/>
          <w:szCs w:val="20"/>
        </w:rPr>
      </w:pPr>
      <w:r>
        <w:rPr>
          <w:rFonts w:ascii="Arial" w:hAnsi="Arial" w:cs="Arial"/>
          <w:sz w:val="20"/>
          <w:szCs w:val="20"/>
        </w:rPr>
        <w:t>If you have any trouble with the form, you can contact us on (02) 9237 6</w:t>
      </w:r>
      <w:r w:rsidR="0003628C">
        <w:rPr>
          <w:rFonts w:ascii="Arial" w:hAnsi="Arial" w:cs="Arial"/>
          <w:sz w:val="20"/>
          <w:szCs w:val="20"/>
        </w:rPr>
        <w:t>000</w:t>
      </w:r>
      <w:r>
        <w:rPr>
          <w:rFonts w:ascii="Arial" w:hAnsi="Arial" w:cs="Arial"/>
          <w:sz w:val="20"/>
          <w:szCs w:val="20"/>
        </w:rPr>
        <w:t xml:space="preserve">, </w:t>
      </w:r>
      <w:r w:rsidRPr="0004037C">
        <w:rPr>
          <w:rFonts w:ascii="Arial" w:hAnsi="Arial" w:cs="Arial"/>
          <w:sz w:val="20"/>
          <w:szCs w:val="20"/>
        </w:rPr>
        <w:t xml:space="preserve">1800 035 822, or </w:t>
      </w:r>
      <w:r w:rsidR="00D0307F">
        <w:rPr>
          <w:rFonts w:ascii="Arial" w:hAnsi="Arial" w:cs="Arial"/>
          <w:sz w:val="20"/>
          <w:szCs w:val="20"/>
        </w:rPr>
        <w:t xml:space="preserve">email us at </w:t>
      </w:r>
      <w:hyperlink r:id="rId33" w:history="1">
        <w:r w:rsidR="0003628C">
          <w:rPr>
            <w:rStyle w:val="Hyperlink"/>
            <w:rFonts w:ascii="Arial" w:hAnsi="Arial" w:cs="Arial"/>
            <w:sz w:val="20"/>
            <w:szCs w:val="20"/>
          </w:rPr>
          <w:t>SEM</w:t>
        </w:r>
        <w:r w:rsidR="0003628C" w:rsidRPr="006A4431">
          <w:rPr>
            <w:rStyle w:val="Hyperlink"/>
            <w:rFonts w:ascii="Arial" w:hAnsi="Arial" w:cs="Arial"/>
            <w:sz w:val="20"/>
            <w:szCs w:val="20"/>
          </w:rPr>
          <w:t>@standards.org.au</w:t>
        </w:r>
      </w:hyperlink>
      <w:r>
        <w:rPr>
          <w:rFonts w:ascii="Arial" w:hAnsi="Arial" w:cs="Arial"/>
          <w:sz w:val="20"/>
          <w:szCs w:val="20"/>
        </w:rPr>
        <w:t>.</w:t>
      </w:r>
    </w:p>
    <w:p w14:paraId="372F7E34" w14:textId="77777777" w:rsidR="00FF6F62" w:rsidRPr="00475EBC" w:rsidRDefault="00FF6F62" w:rsidP="00FF6F62">
      <w:pPr>
        <w:rPr>
          <w:rFonts w:ascii="Arial" w:hAnsi="Arial" w:cs="Arial"/>
          <w:b/>
          <w:sz w:val="20"/>
          <w:szCs w:val="20"/>
        </w:rPr>
      </w:pPr>
      <w:r w:rsidRPr="004C375C">
        <w:rPr>
          <w:rFonts w:ascii="Arial" w:hAnsi="Arial" w:cs="Arial"/>
          <w:sz w:val="20"/>
          <w:szCs w:val="20"/>
        </w:rPr>
        <w:t xml:space="preserve">For identical adoptions of International Standards please complete the </w:t>
      </w:r>
      <w:hyperlink r:id="rId34" w:history="1">
        <w:r w:rsidRPr="004C375C">
          <w:rPr>
            <w:rStyle w:val="Hyperlink"/>
            <w:rFonts w:ascii="Arial" w:hAnsi="Arial" w:cs="Arial"/>
            <w:sz w:val="20"/>
            <w:szCs w:val="20"/>
          </w:rPr>
          <w:t xml:space="preserve">Proposal Form – </w:t>
        </w:r>
        <w:r w:rsidR="005A134D">
          <w:rPr>
            <w:rStyle w:val="Hyperlink"/>
            <w:rFonts w:ascii="Arial" w:hAnsi="Arial" w:cs="Arial"/>
            <w:sz w:val="20"/>
            <w:szCs w:val="20"/>
          </w:rPr>
          <w:t>Identical</w:t>
        </w:r>
        <w:r w:rsidRPr="004C375C">
          <w:rPr>
            <w:rStyle w:val="Hyperlink"/>
            <w:rFonts w:ascii="Arial" w:hAnsi="Arial" w:cs="Arial"/>
            <w:sz w:val="20"/>
            <w:szCs w:val="20"/>
          </w:rPr>
          <w:t xml:space="preserve"> Adoptions</w:t>
        </w:r>
      </w:hyperlink>
      <w:r w:rsidRPr="004C375C">
        <w:rPr>
          <w:rFonts w:ascii="Arial" w:hAnsi="Arial" w:cs="Arial"/>
          <w:sz w:val="20"/>
          <w:szCs w:val="20"/>
        </w:rPr>
        <w:t>.</w:t>
      </w:r>
    </w:p>
    <w:p w14:paraId="340951C8" w14:textId="77777777" w:rsidR="00FF6F62" w:rsidRDefault="00FF6F62" w:rsidP="00FF6F62">
      <w:pPr>
        <w:pStyle w:val="SectionHeading1"/>
        <w:rPr>
          <w:b/>
        </w:rPr>
        <w:sectPr w:rsidR="00FF6F62" w:rsidSect="003311FA">
          <w:type w:val="continuous"/>
          <w:pgSz w:w="11907" w:h="16840" w:code="9"/>
          <w:pgMar w:top="1843" w:right="1043" w:bottom="1134" w:left="992" w:header="737" w:footer="304" w:gutter="0"/>
          <w:cols w:space="720"/>
          <w:titlePg/>
          <w:docGrid w:linePitch="299"/>
        </w:sectPr>
      </w:pPr>
    </w:p>
    <w:p w14:paraId="649324AB" w14:textId="77777777" w:rsidR="00FF6F62" w:rsidRPr="00512DAE" w:rsidRDefault="00FF6F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Calibri"/>
        </w:rPr>
      </w:pPr>
    </w:p>
    <w:sectPr w:rsidR="00FF6F62" w:rsidRPr="00512DAE" w:rsidSect="00483501">
      <w:type w:val="continuous"/>
      <w:pgSz w:w="11907" w:h="16840" w:code="9"/>
      <w:pgMar w:top="1440" w:right="1440" w:bottom="1440" w:left="1440" w:header="720" w:footer="30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D8892" w14:textId="77777777" w:rsidR="007B6697" w:rsidRDefault="007B6697">
      <w:pPr>
        <w:spacing w:after="0" w:line="240" w:lineRule="auto"/>
      </w:pPr>
      <w:r>
        <w:separator/>
      </w:r>
    </w:p>
  </w:endnote>
  <w:endnote w:type="continuationSeparator" w:id="0">
    <w:p w14:paraId="4D8CF027" w14:textId="77777777" w:rsidR="007B6697" w:rsidRDefault="007B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6E17" w14:textId="77777777" w:rsidR="00793112" w:rsidRPr="00461F9B" w:rsidRDefault="00793112" w:rsidP="00F763B5">
    <w:pPr>
      <w:pStyle w:val="Footer"/>
      <w:pBdr>
        <w:top w:val="single" w:sz="4" w:space="1" w:color="999999"/>
      </w:pBdr>
      <w:tabs>
        <w:tab w:val="right" w:pos="9923"/>
      </w:tabs>
      <w:rPr>
        <w:rFonts w:ascii="Arial" w:hAnsi="Arial"/>
        <w:color w:val="808080"/>
        <w:sz w:val="16"/>
      </w:rPr>
    </w:pPr>
    <w:r w:rsidRPr="00A87F22">
      <w:rPr>
        <w:rStyle w:val="PageNumber"/>
        <w:rFonts w:ascii="Arial Narrow" w:hAnsi="Arial Narrow"/>
        <w:color w:val="808080"/>
        <w:sz w:val="16"/>
      </w:rPr>
      <w:t xml:space="preserve"> </w:t>
    </w:r>
    <w:r w:rsidRPr="00600F1D">
      <w:rPr>
        <w:rStyle w:val="PageNumber"/>
        <w:rFonts w:ascii="Arial Narrow" w:hAnsi="Arial Narrow"/>
        <w:color w:val="808080"/>
        <w:sz w:val="16"/>
      </w:rPr>
      <w:t xml:space="preserve">Standards Australia </w:t>
    </w:r>
    <w:r>
      <w:rPr>
        <w:rStyle w:val="PageNumber"/>
        <w:rFonts w:ascii="Arial Narrow" w:hAnsi="Arial Narrow"/>
        <w:color w:val="808080"/>
        <w:sz w:val="16"/>
      </w:rPr>
      <w:t xml:space="preserve">- </w:t>
    </w:r>
    <w:r w:rsidRPr="00600F1D">
      <w:rPr>
        <w:rStyle w:val="PageNumber"/>
        <w:rFonts w:ascii="Arial Narrow" w:hAnsi="Arial Narrow"/>
        <w:color w:val="808080"/>
        <w:sz w:val="16"/>
      </w:rPr>
      <w:t>Proposal Fo</w:t>
    </w:r>
    <w:r w:rsidRPr="00600F1D">
      <w:rPr>
        <w:rStyle w:val="PageNumber"/>
        <w:rFonts w:ascii="Arial Narrow" w:hAnsi="Arial Narrow"/>
        <w:snapToGrid w:val="0"/>
        <w:color w:val="808080"/>
        <w:sz w:val="16"/>
      </w:rPr>
      <w:t>rm</w:t>
    </w:r>
    <w:r>
      <w:rPr>
        <w:rStyle w:val="PageNumber"/>
        <w:rFonts w:ascii="Arial Narrow" w:hAnsi="Arial Narrow"/>
        <w:snapToGrid w:val="0"/>
        <w:color w:val="808080"/>
        <w:sz w:val="16"/>
      </w:rPr>
      <w:t xml:space="preserve"> – Standards Development Projects</w:t>
    </w:r>
    <w:r>
      <w:rPr>
        <w:rStyle w:val="PageNumber"/>
        <w:rFonts w:ascii="Arial" w:hAnsi="Arial"/>
        <w:snapToGrid w:val="0"/>
        <w:color w:val="808080"/>
        <w:sz w:val="16"/>
      </w:rPr>
      <w:tab/>
    </w:r>
    <w:r>
      <w:rPr>
        <w:rStyle w:val="PageNumber"/>
        <w:rFonts w:ascii="Arial" w:hAnsi="Arial"/>
        <w:snapToGrid w:val="0"/>
        <w:color w:val="808080"/>
        <w:sz w:val="16"/>
      </w:rPr>
      <w:tab/>
    </w:r>
    <w:r w:rsidRPr="00AA6F56">
      <w:rPr>
        <w:rStyle w:val="PageNumber"/>
        <w:rFonts w:ascii="Arial Narrow" w:hAnsi="Arial Narrow"/>
        <w:snapToGrid w:val="0"/>
        <w:color w:val="808080"/>
        <w:sz w:val="16"/>
      </w:rPr>
      <w:t xml:space="preserve">Page </w:t>
    </w:r>
    <w:r w:rsidRPr="00AA6F56">
      <w:rPr>
        <w:rStyle w:val="PageNumber"/>
        <w:rFonts w:ascii="Arial Narrow" w:hAnsi="Arial Narrow"/>
        <w:snapToGrid w:val="0"/>
        <w:color w:val="808080"/>
        <w:sz w:val="16"/>
      </w:rPr>
      <w:fldChar w:fldCharType="begin"/>
    </w:r>
    <w:r w:rsidRPr="00AA6F56">
      <w:rPr>
        <w:rStyle w:val="PageNumber"/>
        <w:rFonts w:ascii="Arial Narrow" w:hAnsi="Arial Narrow"/>
        <w:snapToGrid w:val="0"/>
        <w:color w:val="808080"/>
        <w:sz w:val="16"/>
      </w:rPr>
      <w:instrText xml:space="preserve"> PAGE </w:instrText>
    </w:r>
    <w:r w:rsidRPr="00AA6F56">
      <w:rPr>
        <w:rStyle w:val="PageNumber"/>
        <w:rFonts w:ascii="Arial Narrow" w:hAnsi="Arial Narrow"/>
        <w:snapToGrid w:val="0"/>
        <w:color w:val="808080"/>
        <w:sz w:val="16"/>
      </w:rPr>
      <w:fldChar w:fldCharType="separate"/>
    </w:r>
    <w:r w:rsidR="00CD573F">
      <w:rPr>
        <w:rStyle w:val="PageNumber"/>
        <w:rFonts w:ascii="Arial Narrow" w:hAnsi="Arial Narrow"/>
        <w:noProof/>
        <w:snapToGrid w:val="0"/>
        <w:color w:val="808080"/>
        <w:sz w:val="16"/>
      </w:rPr>
      <w:t>7</w:t>
    </w:r>
    <w:r w:rsidRPr="00AA6F56">
      <w:rPr>
        <w:rStyle w:val="PageNumber"/>
        <w:rFonts w:ascii="Arial Narrow" w:hAnsi="Arial Narrow"/>
        <w:snapToGrid w:val="0"/>
        <w:color w:val="808080"/>
        <w:sz w:val="16"/>
      </w:rPr>
      <w:fldChar w:fldCharType="end"/>
    </w:r>
    <w:r w:rsidRPr="00AA6F56">
      <w:rPr>
        <w:rStyle w:val="PageNumber"/>
        <w:rFonts w:ascii="Arial Narrow" w:hAnsi="Arial Narrow"/>
        <w:snapToGrid w:val="0"/>
        <w:color w:val="808080"/>
        <w:sz w:val="16"/>
      </w:rPr>
      <w:t xml:space="preserve"> of </w:t>
    </w:r>
    <w:r w:rsidRPr="00AA6F56">
      <w:rPr>
        <w:rStyle w:val="PageNumber"/>
        <w:rFonts w:ascii="Arial Narrow" w:hAnsi="Arial Narrow"/>
        <w:snapToGrid w:val="0"/>
        <w:color w:val="808080"/>
        <w:sz w:val="16"/>
      </w:rPr>
      <w:fldChar w:fldCharType="begin"/>
    </w:r>
    <w:r w:rsidRPr="00AA6F56">
      <w:rPr>
        <w:rStyle w:val="PageNumber"/>
        <w:rFonts w:ascii="Arial Narrow" w:hAnsi="Arial Narrow"/>
        <w:snapToGrid w:val="0"/>
        <w:color w:val="808080"/>
        <w:sz w:val="16"/>
      </w:rPr>
      <w:instrText xml:space="preserve"> NUMPAGES </w:instrText>
    </w:r>
    <w:r w:rsidRPr="00AA6F56">
      <w:rPr>
        <w:rStyle w:val="PageNumber"/>
        <w:rFonts w:ascii="Arial Narrow" w:hAnsi="Arial Narrow"/>
        <w:snapToGrid w:val="0"/>
        <w:color w:val="808080"/>
        <w:sz w:val="16"/>
      </w:rPr>
      <w:fldChar w:fldCharType="separate"/>
    </w:r>
    <w:r w:rsidR="00CD573F">
      <w:rPr>
        <w:rStyle w:val="PageNumber"/>
        <w:rFonts w:ascii="Arial Narrow" w:hAnsi="Arial Narrow"/>
        <w:noProof/>
        <w:snapToGrid w:val="0"/>
        <w:color w:val="808080"/>
        <w:sz w:val="16"/>
      </w:rPr>
      <w:t>11</w:t>
    </w:r>
    <w:r w:rsidRPr="00AA6F56">
      <w:rPr>
        <w:rStyle w:val="PageNumber"/>
        <w:rFonts w:ascii="Arial Narrow" w:hAnsi="Arial Narrow"/>
        <w:snapToGrid w:val="0"/>
        <w:color w:val="808080"/>
        <w:sz w:val="16"/>
      </w:rPr>
      <w:fldChar w:fldCharType="end"/>
    </w:r>
    <w:r>
      <w:rPr>
        <w:rStyle w:val="PageNumber"/>
        <w:rFonts w:ascii="Arial" w:hAnsi="Arial"/>
        <w:snapToGrid w:val="0"/>
        <w:color w:val="808080"/>
        <w:sz w:val="16"/>
      </w:rPr>
      <w:tab/>
    </w:r>
  </w:p>
  <w:p w14:paraId="1653560E" w14:textId="77777777" w:rsidR="00793112" w:rsidRPr="00461F9B" w:rsidRDefault="00793112" w:rsidP="00F763B5">
    <w:pPr>
      <w:pStyle w:val="Footer"/>
      <w:pBdr>
        <w:top w:val="single" w:sz="4" w:space="1" w:color="999999"/>
      </w:pBdr>
      <w:tabs>
        <w:tab w:val="right" w:pos="9923"/>
      </w:tabs>
      <w:rPr>
        <w:rFonts w:ascii="Arial" w:hAnsi="Arial"/>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2AB1B" w14:textId="77777777" w:rsidR="007B6697" w:rsidRDefault="007B6697">
      <w:pPr>
        <w:spacing w:after="0" w:line="240" w:lineRule="auto"/>
      </w:pPr>
      <w:r>
        <w:separator/>
      </w:r>
    </w:p>
  </w:footnote>
  <w:footnote w:type="continuationSeparator" w:id="0">
    <w:p w14:paraId="279B15BC" w14:textId="77777777" w:rsidR="007B6697" w:rsidRDefault="007B6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3CFA" w14:textId="77777777" w:rsidR="00793112" w:rsidRPr="002458A3" w:rsidRDefault="00793112" w:rsidP="00F763B5">
    <w:pPr>
      <w:pStyle w:val="Header"/>
      <w:jc w:val="right"/>
      <w:rPr>
        <w:rFonts w:ascii="Arial" w:hAnsi="Arial" w:cs="Arial"/>
        <w:sz w:val="16"/>
        <w:szCs w:val="16"/>
      </w:rPr>
    </w:pPr>
    <w:r w:rsidRPr="002458A3">
      <w:rPr>
        <w:rFonts w:ascii="Arial" w:hAnsi="Arial" w:cs="Arial"/>
        <w:sz w:val="16"/>
        <w:szCs w:val="16"/>
      </w:rPr>
      <w:t>www.standards.org.au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65F9B"/>
    <w:multiLevelType w:val="hybridMultilevel"/>
    <w:tmpl w:val="F50C87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3C1673"/>
    <w:multiLevelType w:val="hybridMultilevel"/>
    <w:tmpl w:val="F9665C20"/>
    <w:lvl w:ilvl="0" w:tplc="BE76438A">
      <w:start w:val="1"/>
      <w:numFmt w:val="bullet"/>
      <w:lvlText w:val=""/>
      <w:lvlJc w:val="left"/>
      <w:pPr>
        <w:tabs>
          <w:tab w:val="num" w:pos="1080"/>
        </w:tabs>
        <w:ind w:left="1080" w:hanging="360"/>
      </w:pPr>
      <w:rPr>
        <w:rFonts w:ascii="Wingdings" w:hAnsi="Wingding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C6173B"/>
    <w:multiLevelType w:val="hybridMultilevel"/>
    <w:tmpl w:val="97A28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B13A56"/>
    <w:multiLevelType w:val="hybridMultilevel"/>
    <w:tmpl w:val="881AC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016DE9"/>
    <w:multiLevelType w:val="hybridMultilevel"/>
    <w:tmpl w:val="A8CC3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F97CBF"/>
    <w:multiLevelType w:val="hybridMultilevel"/>
    <w:tmpl w:val="08F4B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BD4129"/>
    <w:multiLevelType w:val="hybridMultilevel"/>
    <w:tmpl w:val="F000D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0B7775"/>
    <w:multiLevelType w:val="hybridMultilevel"/>
    <w:tmpl w:val="1158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9A6B8F"/>
    <w:multiLevelType w:val="hybridMultilevel"/>
    <w:tmpl w:val="CC0EE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3B1BE6"/>
    <w:multiLevelType w:val="hybridMultilevel"/>
    <w:tmpl w:val="F4725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297649"/>
    <w:multiLevelType w:val="hybridMultilevel"/>
    <w:tmpl w:val="FCA60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B3571B"/>
    <w:multiLevelType w:val="hybridMultilevel"/>
    <w:tmpl w:val="C4B26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9F61FD"/>
    <w:multiLevelType w:val="hybridMultilevel"/>
    <w:tmpl w:val="E05A7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8"/>
  </w:num>
  <w:num w:numId="7">
    <w:abstractNumId w:val="7"/>
  </w:num>
  <w:num w:numId="8">
    <w:abstractNumId w:val="9"/>
  </w:num>
  <w:num w:numId="9">
    <w:abstractNumId w:val="12"/>
  </w:num>
  <w:num w:numId="10">
    <w:abstractNumId w:val="2"/>
  </w:num>
  <w:num w:numId="11">
    <w:abstractNumId w:val="1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MjU3NDE1MTEzNTA2trBQ0lEKTi0uzszPAykwrgUAijkbdiwAAAA="/>
  </w:docVars>
  <w:rsids>
    <w:rsidRoot w:val="007A12CE"/>
    <w:rsid w:val="00000660"/>
    <w:rsid w:val="0000375C"/>
    <w:rsid w:val="0002124D"/>
    <w:rsid w:val="00031524"/>
    <w:rsid w:val="0003628C"/>
    <w:rsid w:val="0004037C"/>
    <w:rsid w:val="00044BA8"/>
    <w:rsid w:val="0005018B"/>
    <w:rsid w:val="00050426"/>
    <w:rsid w:val="00061D38"/>
    <w:rsid w:val="00077C9D"/>
    <w:rsid w:val="00081BF3"/>
    <w:rsid w:val="00096036"/>
    <w:rsid w:val="000974D7"/>
    <w:rsid w:val="000A039E"/>
    <w:rsid w:val="000A1DF5"/>
    <w:rsid w:val="000A2973"/>
    <w:rsid w:val="000A45AD"/>
    <w:rsid w:val="000B226D"/>
    <w:rsid w:val="000B2723"/>
    <w:rsid w:val="000C0E2C"/>
    <w:rsid w:val="000C2BE2"/>
    <w:rsid w:val="000D0CD2"/>
    <w:rsid w:val="000D1D01"/>
    <w:rsid w:val="000D652B"/>
    <w:rsid w:val="000D6F2E"/>
    <w:rsid w:val="000E77F9"/>
    <w:rsid w:val="00106DAF"/>
    <w:rsid w:val="0013241F"/>
    <w:rsid w:val="001379CC"/>
    <w:rsid w:val="00144F44"/>
    <w:rsid w:val="00147525"/>
    <w:rsid w:val="00162200"/>
    <w:rsid w:val="00164F30"/>
    <w:rsid w:val="00166313"/>
    <w:rsid w:val="00173928"/>
    <w:rsid w:val="0017644D"/>
    <w:rsid w:val="001875EF"/>
    <w:rsid w:val="001900E8"/>
    <w:rsid w:val="001927AC"/>
    <w:rsid w:val="00195E62"/>
    <w:rsid w:val="001A0DBA"/>
    <w:rsid w:val="001A305B"/>
    <w:rsid w:val="001D2513"/>
    <w:rsid w:val="001D3741"/>
    <w:rsid w:val="001D715F"/>
    <w:rsid w:val="001F6280"/>
    <w:rsid w:val="002119E3"/>
    <w:rsid w:val="002139E5"/>
    <w:rsid w:val="00214326"/>
    <w:rsid w:val="002307A4"/>
    <w:rsid w:val="00233C5C"/>
    <w:rsid w:val="00246A30"/>
    <w:rsid w:val="0026474D"/>
    <w:rsid w:val="002658CD"/>
    <w:rsid w:val="00271F47"/>
    <w:rsid w:val="00272088"/>
    <w:rsid w:val="00284735"/>
    <w:rsid w:val="00291CA2"/>
    <w:rsid w:val="00293997"/>
    <w:rsid w:val="002A2F0C"/>
    <w:rsid w:val="002A3988"/>
    <w:rsid w:val="002D1AB1"/>
    <w:rsid w:val="0030717A"/>
    <w:rsid w:val="00313875"/>
    <w:rsid w:val="003311FA"/>
    <w:rsid w:val="00341213"/>
    <w:rsid w:val="0034636C"/>
    <w:rsid w:val="00351C64"/>
    <w:rsid w:val="003525AE"/>
    <w:rsid w:val="00376F03"/>
    <w:rsid w:val="00392E99"/>
    <w:rsid w:val="00393881"/>
    <w:rsid w:val="003A13A6"/>
    <w:rsid w:val="003A203D"/>
    <w:rsid w:val="003B388B"/>
    <w:rsid w:val="003C26AF"/>
    <w:rsid w:val="003C7759"/>
    <w:rsid w:val="003D03FB"/>
    <w:rsid w:val="003D0C3F"/>
    <w:rsid w:val="003D239C"/>
    <w:rsid w:val="003E0667"/>
    <w:rsid w:val="003E52C8"/>
    <w:rsid w:val="003F08FD"/>
    <w:rsid w:val="004025C2"/>
    <w:rsid w:val="004100A1"/>
    <w:rsid w:val="00411632"/>
    <w:rsid w:val="0047259F"/>
    <w:rsid w:val="004729E2"/>
    <w:rsid w:val="00472C8D"/>
    <w:rsid w:val="00472D86"/>
    <w:rsid w:val="00473787"/>
    <w:rsid w:val="00475EBC"/>
    <w:rsid w:val="004814E2"/>
    <w:rsid w:val="00483501"/>
    <w:rsid w:val="00487CD0"/>
    <w:rsid w:val="004A0D7A"/>
    <w:rsid w:val="004A370C"/>
    <w:rsid w:val="004A4E4E"/>
    <w:rsid w:val="004C375C"/>
    <w:rsid w:val="004C53B6"/>
    <w:rsid w:val="004C6645"/>
    <w:rsid w:val="004C66F2"/>
    <w:rsid w:val="004D0EA5"/>
    <w:rsid w:val="004D13E5"/>
    <w:rsid w:val="004D6254"/>
    <w:rsid w:val="004E50B3"/>
    <w:rsid w:val="004E5AEA"/>
    <w:rsid w:val="004E5CD2"/>
    <w:rsid w:val="004F255D"/>
    <w:rsid w:val="004F5AE8"/>
    <w:rsid w:val="00502397"/>
    <w:rsid w:val="00512DAE"/>
    <w:rsid w:val="00521FBB"/>
    <w:rsid w:val="00547C16"/>
    <w:rsid w:val="00553D87"/>
    <w:rsid w:val="005617EC"/>
    <w:rsid w:val="00566900"/>
    <w:rsid w:val="00570D24"/>
    <w:rsid w:val="00573C93"/>
    <w:rsid w:val="00596DB6"/>
    <w:rsid w:val="005A134D"/>
    <w:rsid w:val="005A43AF"/>
    <w:rsid w:val="005C74D7"/>
    <w:rsid w:val="005D25E2"/>
    <w:rsid w:val="005E2BF7"/>
    <w:rsid w:val="005F5BF0"/>
    <w:rsid w:val="00645577"/>
    <w:rsid w:val="00652458"/>
    <w:rsid w:val="00654731"/>
    <w:rsid w:val="006A4431"/>
    <w:rsid w:val="006B09A9"/>
    <w:rsid w:val="006B6378"/>
    <w:rsid w:val="006D38E0"/>
    <w:rsid w:val="006D4388"/>
    <w:rsid w:val="006D4D6D"/>
    <w:rsid w:val="006E5FC1"/>
    <w:rsid w:val="006F13FE"/>
    <w:rsid w:val="006F70B5"/>
    <w:rsid w:val="00700EA4"/>
    <w:rsid w:val="00707A73"/>
    <w:rsid w:val="007129EB"/>
    <w:rsid w:val="0071372B"/>
    <w:rsid w:val="007333A0"/>
    <w:rsid w:val="00763E75"/>
    <w:rsid w:val="00777F0D"/>
    <w:rsid w:val="00790A21"/>
    <w:rsid w:val="00793112"/>
    <w:rsid w:val="007A12CE"/>
    <w:rsid w:val="007A5706"/>
    <w:rsid w:val="007B6292"/>
    <w:rsid w:val="007B6697"/>
    <w:rsid w:val="007C275C"/>
    <w:rsid w:val="007C5C25"/>
    <w:rsid w:val="007E4FB7"/>
    <w:rsid w:val="007E62C3"/>
    <w:rsid w:val="007E782D"/>
    <w:rsid w:val="007F397B"/>
    <w:rsid w:val="007F5B38"/>
    <w:rsid w:val="00823F09"/>
    <w:rsid w:val="00824BF8"/>
    <w:rsid w:val="00826C7C"/>
    <w:rsid w:val="008415D9"/>
    <w:rsid w:val="0085303D"/>
    <w:rsid w:val="00857321"/>
    <w:rsid w:val="00857564"/>
    <w:rsid w:val="00873DCB"/>
    <w:rsid w:val="00890BE2"/>
    <w:rsid w:val="00897E4A"/>
    <w:rsid w:val="008B7893"/>
    <w:rsid w:val="008D0660"/>
    <w:rsid w:val="008D5C6E"/>
    <w:rsid w:val="008E02D5"/>
    <w:rsid w:val="008E49DC"/>
    <w:rsid w:val="008F248C"/>
    <w:rsid w:val="008F337D"/>
    <w:rsid w:val="00902899"/>
    <w:rsid w:val="00915792"/>
    <w:rsid w:val="00916839"/>
    <w:rsid w:val="009174D1"/>
    <w:rsid w:val="009246CF"/>
    <w:rsid w:val="00940D90"/>
    <w:rsid w:val="009463C8"/>
    <w:rsid w:val="009637C7"/>
    <w:rsid w:val="009638C9"/>
    <w:rsid w:val="00970571"/>
    <w:rsid w:val="00974A08"/>
    <w:rsid w:val="00974C48"/>
    <w:rsid w:val="00980D67"/>
    <w:rsid w:val="00984BAD"/>
    <w:rsid w:val="00991A09"/>
    <w:rsid w:val="009B3F84"/>
    <w:rsid w:val="009B3FB8"/>
    <w:rsid w:val="009B53C2"/>
    <w:rsid w:val="009B7525"/>
    <w:rsid w:val="009B75EA"/>
    <w:rsid w:val="009E63C8"/>
    <w:rsid w:val="009F14A8"/>
    <w:rsid w:val="009F2B93"/>
    <w:rsid w:val="009F4029"/>
    <w:rsid w:val="009F402B"/>
    <w:rsid w:val="009F580B"/>
    <w:rsid w:val="009F627E"/>
    <w:rsid w:val="009F779E"/>
    <w:rsid w:val="00A0206C"/>
    <w:rsid w:val="00A14CFB"/>
    <w:rsid w:val="00A17382"/>
    <w:rsid w:val="00A25C78"/>
    <w:rsid w:val="00A30E91"/>
    <w:rsid w:val="00A31CCF"/>
    <w:rsid w:val="00A52F65"/>
    <w:rsid w:val="00A5712C"/>
    <w:rsid w:val="00A6530C"/>
    <w:rsid w:val="00A816CF"/>
    <w:rsid w:val="00A82741"/>
    <w:rsid w:val="00A94E3A"/>
    <w:rsid w:val="00A97E64"/>
    <w:rsid w:val="00AA40FE"/>
    <w:rsid w:val="00AA4DBD"/>
    <w:rsid w:val="00AA4FFA"/>
    <w:rsid w:val="00AB7F14"/>
    <w:rsid w:val="00AD2B00"/>
    <w:rsid w:val="00AD3CD8"/>
    <w:rsid w:val="00B0301C"/>
    <w:rsid w:val="00B32B89"/>
    <w:rsid w:val="00B57125"/>
    <w:rsid w:val="00B57477"/>
    <w:rsid w:val="00B57EAF"/>
    <w:rsid w:val="00B651DC"/>
    <w:rsid w:val="00B66CF3"/>
    <w:rsid w:val="00B831C2"/>
    <w:rsid w:val="00B84663"/>
    <w:rsid w:val="00BA0F52"/>
    <w:rsid w:val="00BB1079"/>
    <w:rsid w:val="00BD109D"/>
    <w:rsid w:val="00BD5926"/>
    <w:rsid w:val="00BE05F1"/>
    <w:rsid w:val="00BE53E3"/>
    <w:rsid w:val="00BE75B6"/>
    <w:rsid w:val="00BF2992"/>
    <w:rsid w:val="00C0368B"/>
    <w:rsid w:val="00C34FC2"/>
    <w:rsid w:val="00C43857"/>
    <w:rsid w:val="00C43EC4"/>
    <w:rsid w:val="00C45517"/>
    <w:rsid w:val="00C5178F"/>
    <w:rsid w:val="00C60DBF"/>
    <w:rsid w:val="00C62905"/>
    <w:rsid w:val="00C74922"/>
    <w:rsid w:val="00C80CF5"/>
    <w:rsid w:val="00C875BC"/>
    <w:rsid w:val="00CA1F95"/>
    <w:rsid w:val="00CA6D36"/>
    <w:rsid w:val="00CB4F9D"/>
    <w:rsid w:val="00CC319A"/>
    <w:rsid w:val="00CC6CDB"/>
    <w:rsid w:val="00CC72E3"/>
    <w:rsid w:val="00CD573F"/>
    <w:rsid w:val="00CF3797"/>
    <w:rsid w:val="00CF38C2"/>
    <w:rsid w:val="00D0307F"/>
    <w:rsid w:val="00D046A1"/>
    <w:rsid w:val="00D04FF4"/>
    <w:rsid w:val="00D07BD5"/>
    <w:rsid w:val="00D11BE5"/>
    <w:rsid w:val="00D13E21"/>
    <w:rsid w:val="00D275CF"/>
    <w:rsid w:val="00D32463"/>
    <w:rsid w:val="00D367F9"/>
    <w:rsid w:val="00D37BDB"/>
    <w:rsid w:val="00D45898"/>
    <w:rsid w:val="00D54C59"/>
    <w:rsid w:val="00D62315"/>
    <w:rsid w:val="00D62C4E"/>
    <w:rsid w:val="00D65EFD"/>
    <w:rsid w:val="00D66E7F"/>
    <w:rsid w:val="00D7116C"/>
    <w:rsid w:val="00D71909"/>
    <w:rsid w:val="00D9251D"/>
    <w:rsid w:val="00D9574E"/>
    <w:rsid w:val="00DA0B57"/>
    <w:rsid w:val="00DA0C07"/>
    <w:rsid w:val="00DD5110"/>
    <w:rsid w:val="00DE49B1"/>
    <w:rsid w:val="00DF52DF"/>
    <w:rsid w:val="00E1056B"/>
    <w:rsid w:val="00E15DD2"/>
    <w:rsid w:val="00E242BE"/>
    <w:rsid w:val="00E277B4"/>
    <w:rsid w:val="00E31137"/>
    <w:rsid w:val="00E31D56"/>
    <w:rsid w:val="00E33B58"/>
    <w:rsid w:val="00E36F36"/>
    <w:rsid w:val="00E36F44"/>
    <w:rsid w:val="00E5370D"/>
    <w:rsid w:val="00E64F10"/>
    <w:rsid w:val="00E87690"/>
    <w:rsid w:val="00E8778E"/>
    <w:rsid w:val="00E91D4C"/>
    <w:rsid w:val="00E937B1"/>
    <w:rsid w:val="00EA05DA"/>
    <w:rsid w:val="00EA4703"/>
    <w:rsid w:val="00EB3F1B"/>
    <w:rsid w:val="00EC0020"/>
    <w:rsid w:val="00EC370B"/>
    <w:rsid w:val="00ED76AE"/>
    <w:rsid w:val="00EE1050"/>
    <w:rsid w:val="00EF269A"/>
    <w:rsid w:val="00F01348"/>
    <w:rsid w:val="00F06823"/>
    <w:rsid w:val="00F06AD5"/>
    <w:rsid w:val="00F06FB9"/>
    <w:rsid w:val="00F11DA5"/>
    <w:rsid w:val="00F1391A"/>
    <w:rsid w:val="00F238A8"/>
    <w:rsid w:val="00F33751"/>
    <w:rsid w:val="00F420BC"/>
    <w:rsid w:val="00F71E68"/>
    <w:rsid w:val="00F750F8"/>
    <w:rsid w:val="00F763B5"/>
    <w:rsid w:val="00F90549"/>
    <w:rsid w:val="00F9226E"/>
    <w:rsid w:val="00F97B7C"/>
    <w:rsid w:val="00F97C0C"/>
    <w:rsid w:val="00FA528E"/>
    <w:rsid w:val="00FA58C1"/>
    <w:rsid w:val="00FB2760"/>
    <w:rsid w:val="00FB5D4E"/>
    <w:rsid w:val="00FB7DBE"/>
    <w:rsid w:val="00FC0CC4"/>
    <w:rsid w:val="00FC24B0"/>
    <w:rsid w:val="00FC7A28"/>
    <w:rsid w:val="00FD3CAD"/>
    <w:rsid w:val="00FE302F"/>
    <w:rsid w:val="00FF6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370D6F"/>
  <w15:docId w15:val="{4C8729CC-13E2-49E8-A937-7ABB5CF5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12CE"/>
    <w:pPr>
      <w:tabs>
        <w:tab w:val="center" w:pos="4513"/>
        <w:tab w:val="right" w:pos="9026"/>
      </w:tabs>
      <w:spacing w:after="0" w:line="240" w:lineRule="auto"/>
    </w:pPr>
  </w:style>
  <w:style w:type="character" w:customStyle="1" w:styleId="HeaderChar">
    <w:name w:val="Header Char"/>
    <w:basedOn w:val="DefaultParagraphFont"/>
    <w:link w:val="Header"/>
    <w:rsid w:val="007A12CE"/>
  </w:style>
  <w:style w:type="paragraph" w:styleId="Footer">
    <w:name w:val="footer"/>
    <w:basedOn w:val="Normal"/>
    <w:link w:val="FooterChar"/>
    <w:uiPriority w:val="99"/>
    <w:unhideWhenUsed/>
    <w:rsid w:val="007A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2CE"/>
  </w:style>
  <w:style w:type="character" w:styleId="PageNumber">
    <w:name w:val="page number"/>
    <w:basedOn w:val="DefaultParagraphFont"/>
    <w:rsid w:val="007A12CE"/>
  </w:style>
  <w:style w:type="table" w:styleId="TableGrid">
    <w:name w:val="Table Grid"/>
    <w:basedOn w:val="TableNormal"/>
    <w:rsid w:val="007A12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2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12CE"/>
    <w:rPr>
      <w:rFonts w:ascii="Tahoma" w:hAnsi="Tahoma" w:cs="Tahoma"/>
      <w:sz w:val="16"/>
      <w:szCs w:val="16"/>
    </w:rPr>
  </w:style>
  <w:style w:type="paragraph" w:customStyle="1" w:styleId="SectionHeading1">
    <w:name w:val="Section Heading 1"/>
    <w:basedOn w:val="Normal"/>
    <w:link w:val="SectionHeading1Char"/>
    <w:qFormat/>
    <w:rsid w:val="007E4FB7"/>
    <w:pPr>
      <w:widowControl w:val="0"/>
      <w:pBdr>
        <w:bottom w:val="single" w:sz="8" w:space="1" w:color="F7964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outlineLvl w:val="0"/>
    </w:pPr>
    <w:rPr>
      <w:rFonts w:ascii="Arial" w:eastAsia="Cambria" w:hAnsi="Arial" w:cs="Arial"/>
      <w:color w:val="FF9900"/>
      <w:sz w:val="26"/>
      <w:szCs w:val="24"/>
    </w:rPr>
  </w:style>
  <w:style w:type="character" w:styleId="Hyperlink">
    <w:name w:val="Hyperlink"/>
    <w:rsid w:val="00C34FC2"/>
    <w:rPr>
      <w:color w:val="0000FF"/>
      <w:u w:val="single"/>
    </w:rPr>
  </w:style>
  <w:style w:type="character" w:customStyle="1" w:styleId="SectionHeading1Char">
    <w:name w:val="Section Heading 1 Char"/>
    <w:link w:val="SectionHeading1"/>
    <w:rsid w:val="007E4FB7"/>
    <w:rPr>
      <w:rFonts w:ascii="Arial" w:eastAsia="Cambria" w:hAnsi="Arial" w:cs="Arial"/>
      <w:color w:val="FF9900"/>
      <w:sz w:val="26"/>
      <w:szCs w:val="24"/>
    </w:rPr>
  </w:style>
  <w:style w:type="paragraph" w:customStyle="1" w:styleId="SATitlePageSecondaryInfo">
    <w:name w:val="SA Title Page Secondary Info"/>
    <w:rsid w:val="0085303D"/>
    <w:pPr>
      <w:spacing w:before="280" w:line="280" w:lineRule="exact"/>
    </w:pPr>
    <w:rPr>
      <w:rFonts w:ascii="Arial" w:eastAsia="Times New Roman" w:hAnsi="Arial" w:cs="Arial"/>
      <w:sz w:val="24"/>
      <w:szCs w:val="24"/>
      <w:lang w:eastAsia="en-US"/>
    </w:rPr>
  </w:style>
  <w:style w:type="paragraph" w:customStyle="1" w:styleId="SATitlePagePrimaryHeading">
    <w:name w:val="SA Title Page Primary Heading"/>
    <w:rsid w:val="0085303D"/>
    <w:pPr>
      <w:spacing w:line="400" w:lineRule="exact"/>
    </w:pPr>
    <w:rPr>
      <w:rFonts w:ascii="Arial" w:eastAsia="Times New Roman" w:hAnsi="Arial" w:cs="Arial"/>
      <w:sz w:val="36"/>
      <w:szCs w:val="36"/>
      <w:lang w:eastAsia="en-US"/>
    </w:rPr>
  </w:style>
  <w:style w:type="paragraph" w:customStyle="1" w:styleId="SATitlePageVersionDateAuthor">
    <w:name w:val="SA Title Page Version/Date/Author"/>
    <w:uiPriority w:val="99"/>
    <w:rsid w:val="009F580B"/>
    <w:pPr>
      <w:spacing w:line="240" w:lineRule="exact"/>
    </w:pPr>
    <w:rPr>
      <w:rFonts w:ascii="Arial" w:eastAsia="Times New Roman" w:hAnsi="Arial" w:cs="Arial"/>
      <w:lang w:eastAsia="en-US"/>
    </w:rPr>
  </w:style>
  <w:style w:type="paragraph" w:customStyle="1" w:styleId="SATitlePageAdditionalNotes">
    <w:name w:val="SA Title Page Additional Notes"/>
    <w:basedOn w:val="Normal"/>
    <w:rsid w:val="009F580B"/>
    <w:pPr>
      <w:spacing w:before="120" w:after="0" w:line="240" w:lineRule="exact"/>
    </w:pPr>
    <w:rPr>
      <w:rFonts w:ascii="Arial" w:eastAsia="Times New Roman" w:hAnsi="Arial" w:cs="Arial"/>
      <w:i/>
      <w:sz w:val="18"/>
      <w:szCs w:val="18"/>
    </w:rPr>
  </w:style>
  <w:style w:type="paragraph" w:customStyle="1" w:styleId="SACopyrightInfoFooter">
    <w:name w:val="SA Copyright Info (Footer)"/>
    <w:basedOn w:val="Footer"/>
    <w:rsid w:val="009F580B"/>
    <w:pPr>
      <w:tabs>
        <w:tab w:val="clear" w:pos="4513"/>
        <w:tab w:val="clear" w:pos="9026"/>
        <w:tab w:val="center" w:pos="4153"/>
        <w:tab w:val="right" w:pos="8306"/>
      </w:tabs>
      <w:spacing w:line="180" w:lineRule="exact"/>
    </w:pPr>
    <w:rPr>
      <w:rFonts w:ascii="Arial" w:eastAsia="Times New Roman" w:hAnsi="Arial" w:cs="Arial"/>
      <w:sz w:val="14"/>
      <w:szCs w:val="14"/>
    </w:rPr>
  </w:style>
  <w:style w:type="paragraph" w:customStyle="1" w:styleId="SAPageHeader-DocumentTitle">
    <w:name w:val="SA Page Header - Document Title"/>
    <w:rsid w:val="009F580B"/>
    <w:pPr>
      <w:spacing w:line="200" w:lineRule="exact"/>
    </w:pPr>
    <w:rPr>
      <w:rFonts w:ascii="Arial" w:eastAsia="Times New Roman" w:hAnsi="Arial" w:cs="Arial"/>
      <w:b/>
      <w:noProof/>
      <w:sz w:val="16"/>
      <w:szCs w:val="16"/>
    </w:rPr>
  </w:style>
  <w:style w:type="paragraph" w:customStyle="1" w:styleId="SAPageHeader-DocVersion">
    <w:name w:val="SA Page Header - Doc Version #"/>
    <w:rsid w:val="009F580B"/>
    <w:pPr>
      <w:spacing w:line="200" w:lineRule="exact"/>
    </w:pPr>
    <w:rPr>
      <w:rFonts w:ascii="Arial" w:eastAsia="Times New Roman" w:hAnsi="Arial" w:cs="Arial"/>
      <w:sz w:val="16"/>
      <w:szCs w:val="16"/>
      <w:lang w:eastAsia="en-US"/>
    </w:rPr>
  </w:style>
  <w:style w:type="paragraph" w:customStyle="1" w:styleId="SAPageHeader-FileName">
    <w:name w:val="SA Page Header - File Name"/>
    <w:basedOn w:val="SAPageHeader-DocVersion"/>
    <w:rsid w:val="009F580B"/>
    <w:pPr>
      <w:pBdr>
        <w:bottom w:val="single" w:sz="4" w:space="1" w:color="auto"/>
      </w:pBdr>
    </w:pPr>
  </w:style>
  <w:style w:type="paragraph" w:customStyle="1" w:styleId="SAPageNumber">
    <w:name w:val="SA Page Number"/>
    <w:rsid w:val="009F580B"/>
    <w:pPr>
      <w:spacing w:line="200" w:lineRule="exact"/>
      <w:jc w:val="right"/>
    </w:pPr>
    <w:rPr>
      <w:rFonts w:ascii="Arial" w:eastAsia="Times New Roman" w:hAnsi="Arial" w:cs="Arial"/>
      <w:snapToGrid w:val="0"/>
      <w:sz w:val="16"/>
      <w:szCs w:val="16"/>
      <w:lang w:val="en-US" w:eastAsia="en-US"/>
    </w:rPr>
  </w:style>
  <w:style w:type="character" w:styleId="FollowedHyperlink">
    <w:name w:val="FollowedHyperlink"/>
    <w:uiPriority w:val="99"/>
    <w:semiHidden/>
    <w:unhideWhenUsed/>
    <w:rsid w:val="000A1DF5"/>
    <w:rPr>
      <w:color w:val="800080"/>
      <w:u w:val="single"/>
    </w:rPr>
  </w:style>
  <w:style w:type="character" w:styleId="CommentReference">
    <w:name w:val="annotation reference"/>
    <w:uiPriority w:val="99"/>
    <w:semiHidden/>
    <w:unhideWhenUsed/>
    <w:rsid w:val="001D715F"/>
    <w:rPr>
      <w:sz w:val="16"/>
      <w:szCs w:val="16"/>
    </w:rPr>
  </w:style>
  <w:style w:type="paragraph" w:styleId="CommentText">
    <w:name w:val="annotation text"/>
    <w:basedOn w:val="Normal"/>
    <w:link w:val="CommentTextChar"/>
    <w:uiPriority w:val="99"/>
    <w:semiHidden/>
    <w:unhideWhenUsed/>
    <w:rsid w:val="001D715F"/>
    <w:pPr>
      <w:spacing w:line="240" w:lineRule="auto"/>
    </w:pPr>
    <w:rPr>
      <w:sz w:val="20"/>
      <w:szCs w:val="20"/>
    </w:rPr>
  </w:style>
  <w:style w:type="character" w:customStyle="1" w:styleId="CommentTextChar">
    <w:name w:val="Comment Text Char"/>
    <w:link w:val="CommentText"/>
    <w:uiPriority w:val="99"/>
    <w:semiHidden/>
    <w:rsid w:val="001D715F"/>
    <w:rPr>
      <w:sz w:val="20"/>
      <w:szCs w:val="20"/>
    </w:rPr>
  </w:style>
  <w:style w:type="paragraph" w:styleId="CommentSubject">
    <w:name w:val="annotation subject"/>
    <w:basedOn w:val="CommentText"/>
    <w:next w:val="CommentText"/>
    <w:link w:val="CommentSubjectChar"/>
    <w:uiPriority w:val="99"/>
    <w:semiHidden/>
    <w:unhideWhenUsed/>
    <w:rsid w:val="001D715F"/>
    <w:rPr>
      <w:b/>
      <w:bCs/>
    </w:rPr>
  </w:style>
  <w:style w:type="character" w:customStyle="1" w:styleId="CommentSubjectChar">
    <w:name w:val="Comment Subject Char"/>
    <w:link w:val="CommentSubject"/>
    <w:uiPriority w:val="99"/>
    <w:semiHidden/>
    <w:rsid w:val="001D715F"/>
    <w:rPr>
      <w:b/>
      <w:bCs/>
      <w:sz w:val="20"/>
      <w:szCs w:val="20"/>
    </w:rPr>
  </w:style>
  <w:style w:type="paragraph" w:styleId="ListParagraph">
    <w:name w:val="List Paragraph"/>
    <w:basedOn w:val="Normal"/>
    <w:uiPriority w:val="34"/>
    <w:qFormat/>
    <w:rsid w:val="006A4431"/>
    <w:pPr>
      <w:ind w:left="720"/>
      <w:contextualSpacing/>
    </w:pPr>
  </w:style>
  <w:style w:type="paragraph" w:styleId="Revision">
    <w:name w:val="Revision"/>
    <w:hidden/>
    <w:uiPriority w:val="99"/>
    <w:semiHidden/>
    <w:rsid w:val="009B3F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980789">
      <w:bodyDiv w:val="1"/>
      <w:marLeft w:val="0"/>
      <w:marRight w:val="0"/>
      <w:marTop w:val="0"/>
      <w:marBottom w:val="0"/>
      <w:divBdr>
        <w:top w:val="none" w:sz="0" w:space="0" w:color="auto"/>
        <w:left w:val="none" w:sz="0" w:space="0" w:color="auto"/>
        <w:bottom w:val="none" w:sz="0" w:space="0" w:color="auto"/>
        <w:right w:val="none" w:sz="0" w:space="0" w:color="auto"/>
      </w:divBdr>
    </w:div>
    <w:div w:id="1185248368">
      <w:bodyDiv w:val="1"/>
      <w:marLeft w:val="0"/>
      <w:marRight w:val="0"/>
      <w:marTop w:val="0"/>
      <w:marBottom w:val="0"/>
      <w:divBdr>
        <w:top w:val="none" w:sz="0" w:space="0" w:color="auto"/>
        <w:left w:val="none" w:sz="0" w:space="0" w:color="auto"/>
        <w:bottom w:val="none" w:sz="0" w:space="0" w:color="auto"/>
        <w:right w:val="none" w:sz="0" w:space="0" w:color="auto"/>
      </w:divBdr>
    </w:div>
    <w:div w:id="1497652875">
      <w:bodyDiv w:val="1"/>
      <w:marLeft w:val="0"/>
      <w:marRight w:val="0"/>
      <w:marTop w:val="0"/>
      <w:marBottom w:val="0"/>
      <w:divBdr>
        <w:top w:val="none" w:sz="0" w:space="0" w:color="auto"/>
        <w:left w:val="none" w:sz="0" w:space="0" w:color="auto"/>
        <w:bottom w:val="none" w:sz="0" w:space="0" w:color="auto"/>
        <w:right w:val="none" w:sz="0" w:space="0" w:color="auto"/>
      </w:divBdr>
    </w:div>
    <w:div w:id="1564948273">
      <w:bodyDiv w:val="1"/>
      <w:marLeft w:val="0"/>
      <w:marRight w:val="0"/>
      <w:marTop w:val="0"/>
      <w:marBottom w:val="0"/>
      <w:divBdr>
        <w:top w:val="none" w:sz="0" w:space="0" w:color="auto"/>
        <w:left w:val="none" w:sz="0" w:space="0" w:color="auto"/>
        <w:bottom w:val="none" w:sz="0" w:space="0" w:color="auto"/>
        <w:right w:val="none" w:sz="0" w:space="0" w:color="auto"/>
      </w:divBdr>
    </w:div>
    <w:div w:id="1570382703">
      <w:bodyDiv w:val="1"/>
      <w:marLeft w:val="0"/>
      <w:marRight w:val="0"/>
      <w:marTop w:val="0"/>
      <w:marBottom w:val="0"/>
      <w:divBdr>
        <w:top w:val="none" w:sz="0" w:space="0" w:color="auto"/>
        <w:left w:val="none" w:sz="0" w:space="0" w:color="auto"/>
        <w:bottom w:val="none" w:sz="0" w:space="0" w:color="auto"/>
        <w:right w:val="none" w:sz="0" w:space="0" w:color="auto"/>
      </w:divBdr>
    </w:div>
    <w:div w:id="1583759005">
      <w:bodyDiv w:val="1"/>
      <w:marLeft w:val="0"/>
      <w:marRight w:val="0"/>
      <w:marTop w:val="0"/>
      <w:marBottom w:val="0"/>
      <w:divBdr>
        <w:top w:val="none" w:sz="0" w:space="0" w:color="auto"/>
        <w:left w:val="none" w:sz="0" w:space="0" w:color="auto"/>
        <w:bottom w:val="none" w:sz="0" w:space="0" w:color="auto"/>
        <w:right w:val="none" w:sz="0" w:space="0" w:color="auto"/>
      </w:divBdr>
    </w:div>
    <w:div w:id="187434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standards.org.au/getmedia/45224a6a-e75c-497b-9967-857436086836/Proposal_Form_-_Identical-Adoption.doc.aspx" TargetMode="External"/><Relationship Id="rId26" Type="http://schemas.openxmlformats.org/officeDocument/2006/relationships/hyperlink" Target="mailto:mail@standards.org.au" TargetMode="External"/><Relationship Id="rId3" Type="http://schemas.openxmlformats.org/officeDocument/2006/relationships/customXml" Target="../customXml/item3.xml"/><Relationship Id="rId21" Type="http://schemas.openxmlformats.org/officeDocument/2006/relationships/hyperlink" Target="https://www.standards.org.au/getmedia/1bbeb709-5dd4-41f3-a5ff-521e4f0c2958/SG-006-Rules-for-the-Structure-and-Drafting-of-Australian-Standards.pdf.aspx" TargetMode="External"/><Relationship Id="rId34" Type="http://schemas.openxmlformats.org/officeDocument/2006/relationships/hyperlink" Target="https://www.standards.org.au/getmedia/45224a6a-e75c-497b-9967-857436086836/Proposal_Form_-_Identical-Adoption.doc.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tandards.org.au/getmedia/d9da035d-2fbc-4417-98c1-aa9e85ef625d/SG-003-Standards-and-Other-Publications.pdf.aspx" TargetMode="External"/><Relationship Id="rId25" Type="http://schemas.openxmlformats.org/officeDocument/2006/relationships/footer" Target="footer1.xml"/><Relationship Id="rId33" Type="http://schemas.openxmlformats.org/officeDocument/2006/relationships/hyperlink" Target="mailto:mail@standards.org.au" TargetMode="External"/><Relationship Id="rId2" Type="http://schemas.openxmlformats.org/officeDocument/2006/relationships/customXml" Target="../customXml/item2.xml"/><Relationship Id="rId16" Type="http://schemas.openxmlformats.org/officeDocument/2006/relationships/hyperlink" Target="https://www.techstreet.com/sa" TargetMode="External"/><Relationship Id="rId20" Type="http://schemas.openxmlformats.org/officeDocument/2006/relationships/hyperlink" Target="https://www.standards.org.au/standards-development/what-is-standard" TargetMode="External"/><Relationship Id="rId29" Type="http://schemas.openxmlformats.org/officeDocument/2006/relationships/hyperlink" Target="https://www.standards.org.au/engagement-events/sector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hyperlink" Target="mailto:mail@standards.org.au" TargetMode="External"/><Relationship Id="rId5" Type="http://schemas.openxmlformats.org/officeDocument/2006/relationships/customXml" Target="../customXml/item5.xml"/><Relationship Id="rId15" Type="http://schemas.openxmlformats.org/officeDocument/2006/relationships/hyperlink" Target="https://www.standards.org.au/getmedia/d9da035d-2fbc-4417-98c1-aa9e85ef625d/SG-003-Standards-and-Other-Publications.pdf.aspx" TargetMode="External"/><Relationship Id="rId23" Type="http://schemas.openxmlformats.org/officeDocument/2006/relationships/hyperlink" Target="https://www.standards.org.au/getmedia/c570e222-6c95-4636-b2d7-cd95241f2c3a/GU-103-Guide-to-Net-Benefit.pdf.aspx" TargetMode="External"/><Relationship Id="rId28" Type="http://schemas.openxmlformats.org/officeDocument/2006/relationships/hyperlink" Target="https://www.standards.org.au/privacy-polic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techstreet.com/sa" TargetMode="External"/><Relationship Id="rId31" Type="http://schemas.openxmlformats.org/officeDocument/2006/relationships/hyperlink" Target="mailto:mail@standards.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ichard.Harris@justice.tas.gov.au" TargetMode="External"/><Relationship Id="rId22" Type="http://schemas.openxmlformats.org/officeDocument/2006/relationships/hyperlink" Target="https://www.standards.org.au/engagement-events/sectors" TargetMode="External"/><Relationship Id="rId27" Type="http://schemas.openxmlformats.org/officeDocument/2006/relationships/hyperlink" Target="https://www.standards.org.au/getmedia/c570e222-6c95-4636-b2d7-cd95241f2c3a/GU-103-Guide-to-Net-Benefit.pdf.aspx" TargetMode="External"/><Relationship Id="rId30" Type="http://schemas.openxmlformats.org/officeDocument/2006/relationships/hyperlink" Target="https://www.standards.org.au/standards-development/developing-standards/proposa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764B2220A194589CA5AB74E08B639" ma:contentTypeVersion="24" ma:contentTypeDescription="Create a new document." ma:contentTypeScope="" ma:versionID="d379b0c5042d3b39f750a0c263ef6925">
  <xsd:schema xmlns:xsd="http://www.w3.org/2001/XMLSchema" xmlns:xs="http://www.w3.org/2001/XMLSchema" xmlns:p="http://schemas.microsoft.com/office/2006/metadata/properties" xmlns:ns1="http://schemas.microsoft.com/sharepoint/v3" xmlns:ns2="d064c82f-d8ab-4a3d-94af-5f326bc58d2d" xmlns:ns3="http://schemas.microsoft.com/sharepoint/v4" targetNamespace="http://schemas.microsoft.com/office/2006/metadata/properties" ma:root="true" ma:fieldsID="c2f34567431e85eea95fd07937b67bf1" ns1:_="" ns2:_="" ns3:_="">
    <xsd:import namespace="http://schemas.microsoft.com/sharepoint/v3"/>
    <xsd:import namespace="d064c82f-d8ab-4a3d-94af-5f326bc58d2d"/>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a8cbdc30865240b1b552d48b6416be9e" minOccurs="0"/>
                <xsd:element ref="ns2:ob9bf7d525db49df8c54ead8ba5c6b7d" minOccurs="0"/>
                <xsd:element ref="ns2:ff18eb4157f24cf8824d8741e29d0e19" minOccurs="0"/>
                <xsd:element ref="ns2:SharedWithUsers" minOccurs="0"/>
                <xsd:element ref="ns3:IconOverlay" minOccurs="0"/>
                <xsd:element ref="ns2:j9e2993e4cb9424586286097758e020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4c82f-d8ab-4a3d-94af-5f326bc58d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a7ee364-b2a1-4f0a-a954-3c284f763d4f}" ma:internalName="TaxCatchAll" ma:showField="CatchAllData" ma:web="d064c82f-d8ab-4a3d-94af-5f326bc58d2d">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49b4ab08-24a7-4c85-9f80-4fe3e469e22f"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a8cbdc30865240b1b552d48b6416be9e" ma:index="24" nillable="true" ma:taxonomy="true" ma:internalName="a8cbdc30865240b1b552d48b6416be9e" ma:taxonomyFieldName="DocHub_Committee" ma:displayName="Committee" ma:indexed="true" ma:fieldId="{a8cbdc30-8652-40b1-b552-d48b6416be9e}" ma:sspId="fb0313f7-9433-48c0-866e-9e0bbee59a50" ma:termSetId="274874ce-d7d9-4686-8971-6c7c49eb5a57" ma:anchorId="00000000-0000-0000-0000-000000000000" ma:open="true" ma:isKeyword="false">
      <xsd:complexType>
        <xsd:sequence>
          <xsd:element ref="pc:Terms" minOccurs="0" maxOccurs="1"/>
        </xsd:sequence>
      </xsd:complexType>
    </xsd:element>
    <xsd:element name="ob9bf7d525db49df8c54ead8ba5c6b7d" ma:index="26" nillable="true" ma:taxonomy="true" ma:internalName="ob9bf7d525db49df8c54ead8ba5c6b7d" ma:taxonomyFieldName="DocHub_Designation" ma:displayName="Designation" ma:indexed="true" ma:fieldId="{8b9bf7d5-25db-49df-8c54-ead8ba5c6b7d}" ma:sspId="fb0313f7-9433-48c0-866e-9e0bbee59a50" ma:termSetId="430ad79c-9243-4a35-9376-e9ff86a0a481" ma:anchorId="00000000-0000-0000-0000-000000000000" ma:open="true" ma:isKeyword="false">
      <xsd:complexType>
        <xsd:sequence>
          <xsd:element ref="pc:Terms" minOccurs="0" maxOccurs="1"/>
        </xsd:sequence>
      </xsd:complexType>
    </xsd:element>
    <xsd:element name="ff18eb4157f24cf8824d8741e29d0e19" ma:index="28" nillable="true" ma:taxonomy="true" ma:internalName="ff18eb4157f24cf8824d8741e29d0e19" ma:taxonomyFieldName="DocHub_DocumentLifecycle" ma:displayName="Document Lifecycle" ma:indexed="true" ma:fieldId="{ff18eb41-57f2-4cf8-824d-8741e29d0e19}" ma:sspId="fb0313f7-9433-48c0-866e-9e0bbee59a50" ma:termSetId="1c93c2ce-5151-4e66-9c7b-260db01b1166" ma:anchorId="00000000-0000-0000-0000-000000000000" ma:open="false" ma:isKeyword="false">
      <xsd:complexType>
        <xsd:sequence>
          <xsd:element ref="pc:Terms" minOccurs="0" maxOccurs="1"/>
        </xsd:sequence>
      </xsd:complexType>
    </xsd:element>
    <xsd:element name="SharedWithUsers" ma:index="3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9e2993e4cb9424586286097758e020c" ma:index="33" nillable="true" ma:taxonomy="true" ma:internalName="j9e2993e4cb9424586286097758e020c" ma:taxonomyFieldName="DocHub_NCCProjectNumber" ma:displayName="Project Number" ma:indexed="true" ma:default="" ma:fieldId="{39e2993e-4cb9-4245-8628-6097758e020c}" ma:sspId="fb0313f7-9433-48c0-866e-9e0bbee59a50" ma:termSetId="a0a81fa5-c531-4bc0-a12d-b6004dcdd93a"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99e4c9942c6404eb103464a00e6097b xmlns="d064c82f-d8ab-4a3d-94af-5f326bc58d2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adb9bed2e36e4a93af574aeb444da63e xmlns="d064c82f-d8ab-4a3d-94af-5f326bc58d2d">
      <Terms xmlns="http://schemas.microsoft.com/office/infopath/2007/PartnerControls">
        <TermInfo xmlns="http://schemas.microsoft.com/office/infopath/2007/PartnerControls">
          <TermName xmlns="http://schemas.microsoft.com/office/infopath/2007/PartnerControls">Volume Three</TermName>
          <TermId xmlns="http://schemas.microsoft.com/office/infopath/2007/PartnerControls">f7d1fd04-d367-4652-a697-98e91ad2eeb7</TermId>
        </TermInfo>
        <TermInfo xmlns="http://schemas.microsoft.com/office/infopath/2007/PartnerControls">
          <TermName xmlns="http://schemas.microsoft.com/office/infopath/2007/PartnerControls">Volume One</TermName>
          <TermId xmlns="http://schemas.microsoft.com/office/infopath/2007/PartnerControls">b0c06fa0-6f0c-42f0-8769-ba189a6f7b53</TermId>
        </TermInfo>
        <TermInfo xmlns="http://schemas.microsoft.com/office/infopath/2007/PartnerControls">
          <TermName xmlns="http://schemas.microsoft.com/office/infopath/2007/PartnerControls">Volume Two</TermName>
          <TermId xmlns="http://schemas.microsoft.com/office/infopath/2007/PartnerControls">3b34b50f-8f9f-41cb-8736-4059708a41e5</TermId>
        </TermInfo>
      </Terms>
    </adb9bed2e36e4a93af574aeb444da63e>
    <aa25a1a23adf4c92a153145de6afe324 xmlns="d064c82f-d8ab-4a3d-94af-5f326bc58d2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ff18eb4157f24cf8824d8741e29d0e19 xmlns="d064c82f-d8ab-4a3d-94af-5f326bc58d2d">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88acdd40-eaec-44ca-8efb-8b9bd5eac5a2</TermId>
        </TermInfo>
      </Terms>
    </ff18eb4157f24cf8824d8741e29d0e19>
    <pe2555c81638466f9eb614edb9ecde52 xmlns="d064c82f-d8ab-4a3d-94af-5f326bc58d2d">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977fab34-feb0-4fb2-8f6a-ae893f50fea8</TermId>
        </TermInfo>
      </Terms>
    </pe2555c81638466f9eb614edb9ecde52>
    <ob9bf7d525db49df8c54ead8ba5c6b7d xmlns="d064c82f-d8ab-4a3d-94af-5f326bc58d2d">
      <Terms xmlns="http://schemas.microsoft.com/office/infopath/2007/PartnerControls">
        <TermInfo xmlns="http://schemas.microsoft.com/office/infopath/2007/PartnerControls">
          <TermName xmlns="http://schemas.microsoft.com/office/infopath/2007/PartnerControls">3500 all parts</TermName>
          <TermId xmlns="http://schemas.microsoft.com/office/infopath/2007/PartnerControls">5051b142-468f-4ca6-a2ed-6222ddd372a2</TermId>
        </TermInfo>
      </Terms>
    </ob9bf7d525db49df8c54ead8ba5c6b7d>
    <IconOverlay xmlns="http://schemas.microsoft.com/sharepoint/v4" xsi:nil="true"/>
    <g7bcb40ba23249a78edca7d43a67c1c9 xmlns="d064c82f-d8ab-4a3d-94af-5f326bc58d2d">
      <Terms xmlns="http://schemas.microsoft.com/office/infopath/2007/PartnerControls">
        <TermInfo xmlns="http://schemas.microsoft.com/office/infopath/2007/PartnerControls">
          <TermName xmlns="http://schemas.microsoft.com/office/infopath/2007/PartnerControls">Standards Development</TermName>
          <TermId xmlns="http://schemas.microsoft.com/office/infopath/2007/PartnerControls">759741a6-c1d2-4d29-8a60-2af0dd2a4b4e</TermId>
        </TermInfo>
      </Terms>
    </g7bcb40ba23249a78edca7d43a67c1c9>
    <j9e2993e4cb9424586286097758e020c xmlns="d064c82f-d8ab-4a3d-94af-5f326bc58d2d">
      <Terms xmlns="http://schemas.microsoft.com/office/infopath/2007/PartnerControls"/>
    </j9e2993e4cb9424586286097758e020c>
    <a8cbdc30865240b1b552d48b6416be9e xmlns="d064c82f-d8ab-4a3d-94af-5f326bc58d2d">
      <Terms xmlns="http://schemas.microsoft.com/office/infopath/2007/PartnerControls">
        <TermInfo xmlns="http://schemas.microsoft.com/office/infopath/2007/PartnerControls">
          <TermName xmlns="http://schemas.microsoft.com/office/infopath/2007/PartnerControls">WS-014</TermName>
          <TermId xmlns="http://schemas.microsoft.com/office/infopath/2007/PartnerControls">5d233df6-5c74-47b6-8567-fb9b6e6308fd</TermId>
        </TermInfo>
      </Terms>
    </a8cbdc30865240b1b552d48b6416be9e>
    <TaxCatchAll xmlns="d064c82f-d8ab-4a3d-94af-5f326bc58d2d">
      <Value>13</Value>
      <Value>30</Value>
      <Value>28</Value>
      <Value>146</Value>
      <Value>196</Value>
      <Value>1932</Value>
      <Value>111</Value>
      <Value>3</Value>
      <Value>732</Value>
      <Value>307</Value>
    </TaxCatchAll>
    <Comments xmlns="http://schemas.microsoft.com/sharepoint/v3" xsi:nil="true"/>
    <_dlc_DocId xmlns="d064c82f-d8ab-4a3d-94af-5f326bc58d2d">WUYEHK7WH6H4-2030255797-2667</_dlc_DocId>
    <_dlc_DocIdUrl xmlns="d064c82f-d8ab-4a3d-94af-5f326bc58d2d">
      <Url>https://dochub/div/australianbuildingcodesboard/businessfunctions/nccdevelopment/committeemgmt/_layouts/15/DocIdRedir.aspx?ID=WUYEHK7WH6H4-2030255797-2667</Url>
      <Description>WUYEHK7WH6H4-2030255797-2667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E19C9-9647-4F36-9F8E-48924DCD2679}">
  <ds:schemaRefs>
    <ds:schemaRef ds:uri="http://schemas.microsoft.com/sharepoint/v3/contenttype/forms"/>
  </ds:schemaRefs>
</ds:datastoreItem>
</file>

<file path=customXml/itemProps2.xml><?xml version="1.0" encoding="utf-8"?>
<ds:datastoreItem xmlns:ds="http://schemas.openxmlformats.org/officeDocument/2006/customXml" ds:itemID="{0F862810-3B7A-4A0E-9C44-4E2909024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64c82f-d8ab-4a3d-94af-5f326bc58d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4C18D-B1DA-4076-8DE3-0B1647BC10A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purl.org/dc/terms/"/>
    <ds:schemaRef ds:uri="d064c82f-d8ab-4a3d-94af-5f326bc58d2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8A5968E-9D61-42ED-9581-2DC6189574C1}">
  <ds:schemaRefs>
    <ds:schemaRef ds:uri="http://schemas.microsoft.com/sharepoint/events"/>
  </ds:schemaRefs>
</ds:datastoreItem>
</file>

<file path=customXml/itemProps5.xml><?xml version="1.0" encoding="utf-8"?>
<ds:datastoreItem xmlns:ds="http://schemas.openxmlformats.org/officeDocument/2006/customXml" ds:itemID="{1AE976F7-235E-49FA-A70B-13B1E3A9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11</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Proposal Form - Standards Development Projects (FO 100)</vt:lpstr>
    </vt:vector>
  </TitlesOfParts>
  <Company>Standards Australia</Company>
  <LinksUpToDate>false</LinksUpToDate>
  <CharactersWithSpaces>18290</CharactersWithSpaces>
  <SharedDoc>false</SharedDoc>
  <HLinks>
    <vt:vector size="114" baseType="variant">
      <vt:variant>
        <vt:i4>327716</vt:i4>
      </vt:variant>
      <vt:variant>
        <vt:i4>54</vt:i4>
      </vt:variant>
      <vt:variant>
        <vt:i4>0</vt:i4>
      </vt:variant>
      <vt:variant>
        <vt:i4>5</vt:i4>
      </vt:variant>
      <vt:variant>
        <vt:lpwstr>https://www.standards.org.au/getmedia/45224a6a-e75c-497b-9967-857436086836/Proposal_Form_-_Identical-Adoption.doc.aspx</vt:lpwstr>
      </vt:variant>
      <vt:variant>
        <vt:lpwstr/>
      </vt:variant>
      <vt:variant>
        <vt:i4>4063321</vt:i4>
      </vt:variant>
      <vt:variant>
        <vt:i4>51</vt:i4>
      </vt:variant>
      <vt:variant>
        <vt:i4>0</vt:i4>
      </vt:variant>
      <vt:variant>
        <vt:i4>5</vt:i4>
      </vt:variant>
      <vt:variant>
        <vt:lpwstr>mailto:mail@standards.org.au</vt:lpwstr>
      </vt:variant>
      <vt:variant>
        <vt:lpwstr/>
      </vt:variant>
      <vt:variant>
        <vt:i4>4063321</vt:i4>
      </vt:variant>
      <vt:variant>
        <vt:i4>48</vt:i4>
      </vt:variant>
      <vt:variant>
        <vt:i4>0</vt:i4>
      </vt:variant>
      <vt:variant>
        <vt:i4>5</vt:i4>
      </vt:variant>
      <vt:variant>
        <vt:lpwstr>mailto:mail@standards.org.au</vt:lpwstr>
      </vt:variant>
      <vt:variant>
        <vt:lpwstr/>
      </vt:variant>
      <vt:variant>
        <vt:i4>4063321</vt:i4>
      </vt:variant>
      <vt:variant>
        <vt:i4>45</vt:i4>
      </vt:variant>
      <vt:variant>
        <vt:i4>0</vt:i4>
      </vt:variant>
      <vt:variant>
        <vt:i4>5</vt:i4>
      </vt:variant>
      <vt:variant>
        <vt:lpwstr>mailto:mail@standards.org.au</vt:lpwstr>
      </vt:variant>
      <vt:variant>
        <vt:lpwstr/>
      </vt:variant>
      <vt:variant>
        <vt:i4>5767175</vt:i4>
      </vt:variant>
      <vt:variant>
        <vt:i4>42</vt:i4>
      </vt:variant>
      <vt:variant>
        <vt:i4>0</vt:i4>
      </vt:variant>
      <vt:variant>
        <vt:i4>5</vt:i4>
      </vt:variant>
      <vt:variant>
        <vt:lpwstr>https://www.standards.org.au/standards-development/developing-standards/proposal</vt:lpwstr>
      </vt:variant>
      <vt:variant>
        <vt:lpwstr/>
      </vt:variant>
      <vt:variant>
        <vt:i4>8126514</vt:i4>
      </vt:variant>
      <vt:variant>
        <vt:i4>39</vt:i4>
      </vt:variant>
      <vt:variant>
        <vt:i4>0</vt:i4>
      </vt:variant>
      <vt:variant>
        <vt:i4>5</vt:i4>
      </vt:variant>
      <vt:variant>
        <vt:lpwstr>https://www.standards.org.au/engagement-events/sectors</vt:lpwstr>
      </vt:variant>
      <vt:variant>
        <vt:lpwstr/>
      </vt:variant>
      <vt:variant>
        <vt:i4>3014717</vt:i4>
      </vt:variant>
      <vt:variant>
        <vt:i4>36</vt:i4>
      </vt:variant>
      <vt:variant>
        <vt:i4>0</vt:i4>
      </vt:variant>
      <vt:variant>
        <vt:i4>5</vt:i4>
      </vt:variant>
      <vt:variant>
        <vt:lpwstr>https://www.standards.org.au/privacy-policy</vt:lpwstr>
      </vt:variant>
      <vt:variant>
        <vt:lpwstr/>
      </vt:variant>
      <vt:variant>
        <vt:i4>6946863</vt:i4>
      </vt:variant>
      <vt:variant>
        <vt:i4>33</vt:i4>
      </vt:variant>
      <vt:variant>
        <vt:i4>0</vt:i4>
      </vt:variant>
      <vt:variant>
        <vt:i4>5</vt:i4>
      </vt:variant>
      <vt:variant>
        <vt:lpwstr>https://www.standards.org.au/getmedia/c570e222-6c95-4636-b2d7-cd95241f2c3a/GU-103-Guide-to-Net-Benefit.pdf.aspx</vt:lpwstr>
      </vt:variant>
      <vt:variant>
        <vt:lpwstr/>
      </vt:variant>
      <vt:variant>
        <vt:i4>4063321</vt:i4>
      </vt:variant>
      <vt:variant>
        <vt:i4>30</vt:i4>
      </vt:variant>
      <vt:variant>
        <vt:i4>0</vt:i4>
      </vt:variant>
      <vt:variant>
        <vt:i4>5</vt:i4>
      </vt:variant>
      <vt:variant>
        <vt:lpwstr>mailto:mail@standards.org.au</vt:lpwstr>
      </vt:variant>
      <vt:variant>
        <vt:lpwstr/>
      </vt:variant>
      <vt:variant>
        <vt:i4>6946863</vt:i4>
      </vt:variant>
      <vt:variant>
        <vt:i4>27</vt:i4>
      </vt:variant>
      <vt:variant>
        <vt:i4>0</vt:i4>
      </vt:variant>
      <vt:variant>
        <vt:i4>5</vt:i4>
      </vt:variant>
      <vt:variant>
        <vt:lpwstr>https://www.standards.org.au/getmedia/c570e222-6c95-4636-b2d7-cd95241f2c3a/GU-103-Guide-to-Net-Benefit.pdf.aspx</vt:lpwstr>
      </vt:variant>
      <vt:variant>
        <vt:lpwstr/>
      </vt:variant>
      <vt:variant>
        <vt:i4>8126514</vt:i4>
      </vt:variant>
      <vt:variant>
        <vt:i4>24</vt:i4>
      </vt:variant>
      <vt:variant>
        <vt:i4>0</vt:i4>
      </vt:variant>
      <vt:variant>
        <vt:i4>5</vt:i4>
      </vt:variant>
      <vt:variant>
        <vt:lpwstr>https://www.standards.org.au/engagement-events/sectors</vt:lpwstr>
      </vt:variant>
      <vt:variant>
        <vt:lpwstr/>
      </vt:variant>
      <vt:variant>
        <vt:i4>3211366</vt:i4>
      </vt:variant>
      <vt:variant>
        <vt:i4>21</vt:i4>
      </vt:variant>
      <vt:variant>
        <vt:i4>0</vt:i4>
      </vt:variant>
      <vt:variant>
        <vt:i4>5</vt:i4>
      </vt:variant>
      <vt:variant>
        <vt:lpwstr>https://www.standards.org.au/getmedia/1bbeb709-5dd4-41f3-a5ff-521e4f0c2958/SG-006-Rules-for-the-Structure-and-Drafting-of-Australian-Standards.pdf.aspx</vt:lpwstr>
      </vt:variant>
      <vt:variant>
        <vt:lpwstr/>
      </vt:variant>
      <vt:variant>
        <vt:i4>7602211</vt:i4>
      </vt:variant>
      <vt:variant>
        <vt:i4>18</vt:i4>
      </vt:variant>
      <vt:variant>
        <vt:i4>0</vt:i4>
      </vt:variant>
      <vt:variant>
        <vt:i4>5</vt:i4>
      </vt:variant>
      <vt:variant>
        <vt:lpwstr>https://www.standards.org.au/standards-development/what-is-standard</vt:lpwstr>
      </vt:variant>
      <vt:variant>
        <vt:lpwstr/>
      </vt:variant>
      <vt:variant>
        <vt:i4>6094941</vt:i4>
      </vt:variant>
      <vt:variant>
        <vt:i4>15</vt:i4>
      </vt:variant>
      <vt:variant>
        <vt:i4>0</vt:i4>
      </vt:variant>
      <vt:variant>
        <vt:i4>5</vt:i4>
      </vt:variant>
      <vt:variant>
        <vt:lpwstr>https://www.techstreet.com/sa</vt:lpwstr>
      </vt:variant>
      <vt:variant>
        <vt:lpwstr/>
      </vt:variant>
      <vt:variant>
        <vt:i4>327716</vt:i4>
      </vt:variant>
      <vt:variant>
        <vt:i4>12</vt:i4>
      </vt:variant>
      <vt:variant>
        <vt:i4>0</vt:i4>
      </vt:variant>
      <vt:variant>
        <vt:i4>5</vt:i4>
      </vt:variant>
      <vt:variant>
        <vt:lpwstr>https://www.standards.org.au/getmedia/45224a6a-e75c-497b-9967-857436086836/Proposal_Form_-_Identical-Adoption.doc.aspx</vt:lpwstr>
      </vt:variant>
      <vt:variant>
        <vt:lpwstr/>
      </vt:variant>
      <vt:variant>
        <vt:i4>8126512</vt:i4>
      </vt:variant>
      <vt:variant>
        <vt:i4>9</vt:i4>
      </vt:variant>
      <vt:variant>
        <vt:i4>0</vt:i4>
      </vt:variant>
      <vt:variant>
        <vt:i4>5</vt:i4>
      </vt:variant>
      <vt:variant>
        <vt:lpwstr>https://www.standards.org.au/getmedia/d9da035d-2fbc-4417-98c1-aa9e85ef625d/SG-003-Standards-and-Other-Publications.pdf.aspx</vt:lpwstr>
      </vt:variant>
      <vt:variant>
        <vt:lpwstr/>
      </vt:variant>
      <vt:variant>
        <vt:i4>6094941</vt:i4>
      </vt:variant>
      <vt:variant>
        <vt:i4>6</vt:i4>
      </vt:variant>
      <vt:variant>
        <vt:i4>0</vt:i4>
      </vt:variant>
      <vt:variant>
        <vt:i4>5</vt:i4>
      </vt:variant>
      <vt:variant>
        <vt:lpwstr>https://www.techstreet.com/sa</vt:lpwstr>
      </vt:variant>
      <vt:variant>
        <vt:lpwstr/>
      </vt:variant>
      <vt:variant>
        <vt:i4>8126512</vt:i4>
      </vt:variant>
      <vt:variant>
        <vt:i4>3</vt:i4>
      </vt:variant>
      <vt:variant>
        <vt:i4>0</vt:i4>
      </vt:variant>
      <vt:variant>
        <vt:i4>5</vt:i4>
      </vt:variant>
      <vt:variant>
        <vt:lpwstr>https://www.standards.org.au/getmedia/d9da035d-2fbc-4417-98c1-aa9e85ef625d/SG-003-Standards-and-Other-Publications.pdf.aspx</vt:lpwstr>
      </vt:variant>
      <vt:variant>
        <vt:lpwstr/>
      </vt:variant>
      <vt:variant>
        <vt:i4>1179677</vt:i4>
      </vt:variant>
      <vt:variant>
        <vt:i4>0</vt:i4>
      </vt:variant>
      <vt:variant>
        <vt:i4>0</vt:i4>
      </vt:variant>
      <vt:variant>
        <vt:i4>5</vt:i4>
      </vt:variant>
      <vt:variant>
        <vt:lpwstr/>
      </vt:variant>
      <vt:variant>
        <vt:lpwstr>OLE_SECTION_7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 Standards Development Projects (FO 100)</dc:title>
  <dc:subject>Proposal Form - Standards Development Projects</dc:subject>
  <dc:creator>Process &amp; Procedures Coordinator</dc:creator>
  <cp:keywords>FO 100; Proposal; Form; Standards; Development; SD; Projects</cp:keywords>
  <dc:description/>
  <cp:lastModifiedBy>Tom Roberts</cp:lastModifiedBy>
  <cp:revision>23</cp:revision>
  <cp:lastPrinted>2019-02-18T00:55:00Z</cp:lastPrinted>
  <dcterms:created xsi:type="dcterms:W3CDTF">2021-11-26T00:17:00Z</dcterms:created>
  <dcterms:modified xsi:type="dcterms:W3CDTF">2022-09-20T00:12:00Z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0x010100CE6764B2220A194589CA5AB74E08B639</vt:lpwstr>
  </property>
  <property fmtid="{D5CDD505-2E9C-101B-9397-08002B2CF9AE}" pid="3" name="_dlc_DocIdItemGuid">
    <vt:lpwstr>fa243d61-6f62-4014-b261-49492d8fa46d</vt:lpwstr>
  </property>
  <property fmtid="{D5CDD505-2E9C-101B-9397-08002B2CF9AE}" pid="4" name="DocHub_Year">
    <vt:lpwstr>111;#2022|4a777a70-2aa9-481e-a746-cca47d761c8e</vt:lpwstr>
  </property>
  <property fmtid="{D5CDD505-2E9C-101B-9397-08002B2CF9AE}" pid="5" name="DocHub_DocumentType">
    <vt:lpwstr>146;#Proposal|977fab34-feb0-4fb2-8f6a-ae893f50fea8</vt:lpwstr>
  </property>
  <property fmtid="{D5CDD505-2E9C-101B-9397-08002B2CF9AE}" pid="6" name="DocHub_SecurityClassification">
    <vt:lpwstr>3;#OFFICIAL|6106d03b-a1a0-4e30-9d91-d5e9fb4314f9</vt:lpwstr>
  </property>
  <property fmtid="{D5CDD505-2E9C-101B-9397-08002B2CF9AE}" pid="7" name="DocHub_Keywords">
    <vt:lpwstr>13;#Volume Three|f7d1fd04-d367-4652-a697-98e91ad2eeb7;#30;#Volume One|b0c06fa0-6f0c-42f0-8769-ba189a6f7b53;#28;#Volume Two|3b34b50f-8f9f-41cb-8736-4059708a41e5</vt:lpwstr>
  </property>
  <property fmtid="{D5CDD505-2E9C-101B-9397-08002B2CF9AE}" pid="8" name="DocHub_DocumentLifecycle">
    <vt:lpwstr>307;#Proposal|88acdd40-eaec-44ca-8efb-8b9bd5eac5a2</vt:lpwstr>
  </property>
  <property fmtid="{D5CDD505-2E9C-101B-9397-08002B2CF9AE}" pid="9" name="DocHub_WorkActivity">
    <vt:lpwstr>196;#Standards Development|759741a6-c1d2-4d29-8a60-2af0dd2a4b4e</vt:lpwstr>
  </property>
  <property fmtid="{D5CDD505-2E9C-101B-9397-08002B2CF9AE}" pid="10" name="DocHub_Designation">
    <vt:lpwstr>1932;#3500 all parts|5051b142-468f-4ca6-a2ed-6222ddd372a2</vt:lpwstr>
  </property>
  <property fmtid="{D5CDD505-2E9C-101B-9397-08002B2CF9AE}" pid="11" name="DocHub_NCCProjectNumber">
    <vt:lpwstr/>
  </property>
  <property fmtid="{D5CDD505-2E9C-101B-9397-08002B2CF9AE}" pid="12" name="DocHub_Committee">
    <vt:lpwstr>732;#WS-014|5d233df6-5c74-47b6-8567-fb9b6e6308fd</vt:lpwstr>
  </property>
</Properties>
</file>